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35C99" w14:textId="62B8BA96" w:rsidR="008B14FD" w:rsidRPr="003911B2" w:rsidRDefault="008B14FD" w:rsidP="008B14FD">
      <w:pPr>
        <w:pStyle w:val="NoSpacing"/>
        <w:jc w:val="center"/>
        <w:rPr>
          <w:rFonts w:cstheme="minorHAnsi"/>
          <w:b/>
          <w:szCs w:val="24"/>
          <w:u w:val="single"/>
        </w:rPr>
      </w:pPr>
      <w:r w:rsidRPr="003911B2">
        <w:rPr>
          <w:rFonts w:cstheme="minorHAnsi"/>
          <w:b/>
          <w:szCs w:val="24"/>
          <w:u w:val="single"/>
        </w:rPr>
        <w:t xml:space="preserve">Woodbastwick </w:t>
      </w:r>
      <w:r w:rsidR="00F5662B" w:rsidRPr="003911B2">
        <w:rPr>
          <w:rFonts w:cstheme="minorHAnsi"/>
          <w:b/>
          <w:szCs w:val="24"/>
          <w:u w:val="single"/>
        </w:rPr>
        <w:t>Parish Council</w:t>
      </w:r>
      <w:r w:rsidR="00494FFD" w:rsidRPr="003911B2">
        <w:rPr>
          <w:rFonts w:cstheme="minorHAnsi"/>
          <w:b/>
          <w:szCs w:val="24"/>
          <w:u w:val="single"/>
        </w:rPr>
        <w:t xml:space="preserve">  </w:t>
      </w:r>
      <w:r w:rsidRPr="003911B2">
        <w:rPr>
          <w:rFonts w:cstheme="minorHAnsi"/>
          <w:b/>
          <w:szCs w:val="24"/>
          <w:u w:val="single"/>
        </w:rPr>
        <w:t>Inc. Ranworth and Panxworth</w:t>
      </w:r>
    </w:p>
    <w:p w14:paraId="795DFB6A" w14:textId="77777777" w:rsidR="000A7B4A" w:rsidRPr="003911B2" w:rsidRDefault="000A7B4A" w:rsidP="000A7B4A">
      <w:pPr>
        <w:pStyle w:val="NoSpacing"/>
        <w:jc w:val="center"/>
        <w:rPr>
          <w:rFonts w:cstheme="minorHAnsi"/>
          <w:szCs w:val="24"/>
        </w:rPr>
      </w:pPr>
    </w:p>
    <w:p w14:paraId="2583135C" w14:textId="144D2E81" w:rsidR="000A7B4A" w:rsidRPr="003911B2" w:rsidRDefault="00E50935" w:rsidP="000A7B4A">
      <w:pPr>
        <w:pStyle w:val="NoSpacing"/>
        <w:jc w:val="center"/>
        <w:rPr>
          <w:rFonts w:cstheme="minorHAnsi"/>
          <w:b/>
          <w:szCs w:val="24"/>
        </w:rPr>
      </w:pPr>
      <w:r>
        <w:rPr>
          <w:rFonts w:cstheme="minorHAnsi"/>
          <w:b/>
          <w:szCs w:val="24"/>
        </w:rPr>
        <w:t xml:space="preserve">Virtual Meeting </w:t>
      </w:r>
      <w:r w:rsidR="000A7B4A" w:rsidRPr="003911B2">
        <w:rPr>
          <w:rFonts w:cstheme="minorHAnsi"/>
          <w:b/>
          <w:szCs w:val="24"/>
        </w:rPr>
        <w:t>Minutes</w:t>
      </w:r>
      <w:r w:rsidR="00613A9B" w:rsidRPr="003911B2">
        <w:rPr>
          <w:rFonts w:cstheme="minorHAnsi"/>
          <w:b/>
          <w:szCs w:val="24"/>
        </w:rPr>
        <w:t xml:space="preserve"> of the </w:t>
      </w:r>
      <w:r w:rsidR="004723BB" w:rsidRPr="003911B2">
        <w:rPr>
          <w:rFonts w:cstheme="minorHAnsi"/>
          <w:b/>
          <w:szCs w:val="24"/>
        </w:rPr>
        <w:t xml:space="preserve">Parish </w:t>
      </w:r>
      <w:r w:rsidR="00613A9B" w:rsidRPr="003911B2">
        <w:rPr>
          <w:rFonts w:cstheme="minorHAnsi"/>
          <w:b/>
          <w:szCs w:val="24"/>
        </w:rPr>
        <w:t xml:space="preserve">Council </w:t>
      </w:r>
      <w:r>
        <w:rPr>
          <w:rFonts w:cstheme="minorHAnsi"/>
          <w:b/>
          <w:szCs w:val="24"/>
        </w:rPr>
        <w:t xml:space="preserve">from </w:t>
      </w:r>
      <w:r w:rsidR="00D8343F">
        <w:rPr>
          <w:rFonts w:cstheme="minorHAnsi"/>
          <w:b/>
          <w:szCs w:val="24"/>
        </w:rPr>
        <w:t>3</w:t>
      </w:r>
      <w:r w:rsidR="00D8343F" w:rsidRPr="00D8343F">
        <w:rPr>
          <w:rFonts w:cstheme="minorHAnsi"/>
          <w:b/>
          <w:szCs w:val="24"/>
          <w:vertAlign w:val="superscript"/>
        </w:rPr>
        <w:t>rd</w:t>
      </w:r>
      <w:r w:rsidR="00D8343F">
        <w:rPr>
          <w:rFonts w:cstheme="minorHAnsi"/>
          <w:b/>
          <w:szCs w:val="24"/>
        </w:rPr>
        <w:t xml:space="preserve"> February 2021</w:t>
      </w:r>
      <w:r w:rsidR="00613A9B" w:rsidRPr="003911B2">
        <w:rPr>
          <w:rFonts w:cstheme="minorHAnsi"/>
          <w:b/>
          <w:szCs w:val="24"/>
        </w:rPr>
        <w:t xml:space="preserve"> </w:t>
      </w:r>
      <w:r w:rsidR="00F20D45" w:rsidRPr="003911B2">
        <w:rPr>
          <w:rFonts w:cstheme="minorHAnsi"/>
          <w:b/>
          <w:szCs w:val="24"/>
        </w:rPr>
        <w:t>at</w:t>
      </w:r>
      <w:r w:rsidR="006E6863" w:rsidRPr="003911B2">
        <w:rPr>
          <w:rFonts w:cstheme="minorHAnsi"/>
          <w:b/>
          <w:szCs w:val="24"/>
        </w:rPr>
        <w:t xml:space="preserve"> </w:t>
      </w:r>
      <w:r w:rsidR="004723BB" w:rsidRPr="003911B2">
        <w:rPr>
          <w:rFonts w:cstheme="minorHAnsi"/>
          <w:b/>
          <w:szCs w:val="24"/>
        </w:rPr>
        <w:t>7.30</w:t>
      </w:r>
      <w:r w:rsidR="006E6863" w:rsidRPr="003911B2">
        <w:rPr>
          <w:rFonts w:cstheme="minorHAnsi"/>
          <w:b/>
          <w:szCs w:val="24"/>
        </w:rPr>
        <w:t>pm</w:t>
      </w:r>
    </w:p>
    <w:p w14:paraId="308A8205" w14:textId="77777777" w:rsidR="000A7B4A" w:rsidRPr="003911B2" w:rsidRDefault="000A7B4A" w:rsidP="000A7B4A">
      <w:pPr>
        <w:pStyle w:val="NoSpacing"/>
        <w:jc w:val="center"/>
        <w:rPr>
          <w:rFonts w:cstheme="minorHAnsi"/>
          <w:szCs w:val="24"/>
        </w:rPr>
      </w:pPr>
    </w:p>
    <w:p w14:paraId="44CC9D9A" w14:textId="0AA91BE5" w:rsidR="00E50935" w:rsidRDefault="000A7B4A" w:rsidP="00C626B4">
      <w:pPr>
        <w:pStyle w:val="NoSpacing"/>
        <w:rPr>
          <w:rFonts w:cstheme="minorHAnsi"/>
          <w:szCs w:val="24"/>
        </w:rPr>
      </w:pPr>
      <w:r w:rsidRPr="003911B2">
        <w:rPr>
          <w:rFonts w:cstheme="minorHAnsi"/>
          <w:szCs w:val="24"/>
        </w:rPr>
        <w:t>Present:</w:t>
      </w:r>
      <w:r w:rsidRPr="003911B2">
        <w:rPr>
          <w:rFonts w:cstheme="minorHAnsi"/>
          <w:szCs w:val="24"/>
        </w:rPr>
        <w:tab/>
      </w:r>
      <w:r w:rsidR="00E50935" w:rsidRPr="003911B2">
        <w:rPr>
          <w:rFonts w:cstheme="minorHAnsi"/>
          <w:szCs w:val="24"/>
        </w:rPr>
        <w:t xml:space="preserve">Kit Cator </w:t>
      </w:r>
      <w:r w:rsidR="00E50935" w:rsidRPr="003911B2">
        <w:rPr>
          <w:rFonts w:cstheme="minorHAnsi"/>
          <w:szCs w:val="24"/>
        </w:rPr>
        <w:tab/>
      </w:r>
      <w:r w:rsidR="00E50935" w:rsidRPr="003911B2">
        <w:rPr>
          <w:rFonts w:cstheme="minorHAnsi"/>
          <w:szCs w:val="24"/>
        </w:rPr>
        <w:tab/>
        <w:t>KC</w:t>
      </w:r>
      <w:r w:rsidR="00E50935" w:rsidRPr="003911B2">
        <w:rPr>
          <w:rFonts w:cstheme="minorHAnsi"/>
          <w:szCs w:val="24"/>
        </w:rPr>
        <w:tab/>
      </w:r>
      <w:r w:rsidR="00E50935" w:rsidRPr="003911B2">
        <w:rPr>
          <w:rFonts w:cstheme="minorHAnsi"/>
          <w:szCs w:val="24"/>
        </w:rPr>
        <w:tab/>
        <w:t xml:space="preserve">Chair </w:t>
      </w:r>
    </w:p>
    <w:p w14:paraId="149FD1B9" w14:textId="523D5C28" w:rsidR="00D8343F" w:rsidRDefault="00D8343F" w:rsidP="00D8343F">
      <w:pPr>
        <w:pStyle w:val="NoSpacing"/>
        <w:ind w:left="720" w:firstLine="720"/>
        <w:rPr>
          <w:rFonts w:cstheme="minorHAnsi"/>
          <w:szCs w:val="24"/>
        </w:rPr>
      </w:pPr>
      <w:r w:rsidRPr="003911B2">
        <w:rPr>
          <w:rFonts w:cstheme="minorHAnsi"/>
          <w:szCs w:val="24"/>
        </w:rPr>
        <w:t>Vivienne Adshead</w:t>
      </w:r>
      <w:r w:rsidRPr="003911B2">
        <w:rPr>
          <w:rFonts w:cstheme="minorHAnsi"/>
          <w:szCs w:val="24"/>
        </w:rPr>
        <w:tab/>
        <w:t>VA</w:t>
      </w:r>
      <w:r w:rsidRPr="003911B2">
        <w:rPr>
          <w:rFonts w:cstheme="minorHAnsi"/>
          <w:szCs w:val="24"/>
        </w:rPr>
        <w:tab/>
      </w:r>
      <w:r w:rsidRPr="003911B2">
        <w:rPr>
          <w:rFonts w:cstheme="minorHAnsi"/>
          <w:szCs w:val="24"/>
        </w:rPr>
        <w:tab/>
        <w:t>Vice Chair</w:t>
      </w:r>
    </w:p>
    <w:p w14:paraId="05B61447" w14:textId="77777777" w:rsidR="00976515" w:rsidRDefault="00976515" w:rsidP="00976515">
      <w:pPr>
        <w:pStyle w:val="NoSpacing"/>
        <w:ind w:left="720" w:firstLine="720"/>
        <w:rPr>
          <w:rFonts w:cstheme="minorHAnsi"/>
          <w:szCs w:val="24"/>
        </w:rPr>
      </w:pPr>
      <w:r w:rsidRPr="003911B2">
        <w:rPr>
          <w:rFonts w:cstheme="minorHAnsi"/>
          <w:szCs w:val="24"/>
        </w:rPr>
        <w:t xml:space="preserve">Mark Hadden </w:t>
      </w:r>
      <w:r w:rsidRPr="003911B2">
        <w:rPr>
          <w:rFonts w:cstheme="minorHAnsi"/>
          <w:szCs w:val="24"/>
        </w:rPr>
        <w:tab/>
      </w:r>
      <w:r w:rsidRPr="003911B2">
        <w:rPr>
          <w:rFonts w:cstheme="minorHAnsi"/>
          <w:szCs w:val="24"/>
        </w:rPr>
        <w:tab/>
        <w:t>MH</w:t>
      </w:r>
      <w:r w:rsidRPr="003911B2">
        <w:rPr>
          <w:rFonts w:cstheme="minorHAnsi"/>
          <w:szCs w:val="24"/>
        </w:rPr>
        <w:tab/>
      </w:r>
      <w:r w:rsidRPr="003911B2">
        <w:rPr>
          <w:rFonts w:cstheme="minorHAnsi"/>
          <w:szCs w:val="24"/>
        </w:rPr>
        <w:tab/>
        <w:t>Councillor</w:t>
      </w:r>
    </w:p>
    <w:p w14:paraId="5F7660B9" w14:textId="3C464848" w:rsidR="007E37C3" w:rsidRPr="003911B2" w:rsidRDefault="007E37C3" w:rsidP="007E37C3">
      <w:pPr>
        <w:pStyle w:val="NoSpacing"/>
        <w:ind w:left="720" w:firstLine="720"/>
        <w:rPr>
          <w:rFonts w:cstheme="minorHAnsi"/>
          <w:szCs w:val="24"/>
        </w:rPr>
      </w:pPr>
      <w:r w:rsidRPr="003911B2">
        <w:rPr>
          <w:rFonts w:cstheme="minorHAnsi"/>
          <w:szCs w:val="24"/>
        </w:rPr>
        <w:t>Alby Cator</w:t>
      </w:r>
      <w:r w:rsidRPr="003911B2">
        <w:rPr>
          <w:rFonts w:cstheme="minorHAnsi"/>
          <w:szCs w:val="24"/>
        </w:rPr>
        <w:tab/>
      </w:r>
      <w:r w:rsidRPr="003911B2">
        <w:rPr>
          <w:rFonts w:cstheme="minorHAnsi"/>
          <w:szCs w:val="24"/>
        </w:rPr>
        <w:tab/>
        <w:t>AC</w:t>
      </w:r>
      <w:r w:rsidRPr="003911B2">
        <w:rPr>
          <w:rFonts w:cstheme="minorHAnsi"/>
          <w:szCs w:val="24"/>
        </w:rPr>
        <w:tab/>
      </w:r>
      <w:r w:rsidRPr="003911B2">
        <w:rPr>
          <w:rFonts w:cstheme="minorHAnsi"/>
          <w:szCs w:val="24"/>
        </w:rPr>
        <w:tab/>
        <w:t>Councillor</w:t>
      </w:r>
      <w:r w:rsidR="00E50935">
        <w:rPr>
          <w:rFonts w:cstheme="minorHAnsi"/>
          <w:szCs w:val="24"/>
        </w:rPr>
        <w:t xml:space="preserve"> </w:t>
      </w:r>
    </w:p>
    <w:p w14:paraId="4109D726" w14:textId="77777777" w:rsidR="00976515" w:rsidRDefault="00976515" w:rsidP="00976515">
      <w:pPr>
        <w:pStyle w:val="NoSpacing"/>
        <w:rPr>
          <w:rFonts w:cstheme="minorHAnsi"/>
          <w:szCs w:val="24"/>
        </w:rPr>
      </w:pPr>
      <w:r w:rsidRPr="003911B2">
        <w:rPr>
          <w:rFonts w:cstheme="minorHAnsi"/>
          <w:szCs w:val="24"/>
        </w:rPr>
        <w:tab/>
      </w:r>
      <w:r>
        <w:rPr>
          <w:rFonts w:cstheme="minorHAnsi"/>
          <w:szCs w:val="24"/>
        </w:rPr>
        <w:tab/>
      </w:r>
      <w:r w:rsidRPr="003911B2">
        <w:rPr>
          <w:rFonts w:cstheme="minorHAnsi"/>
          <w:szCs w:val="24"/>
        </w:rPr>
        <w:t>Stuart Goodall</w:t>
      </w:r>
      <w:r w:rsidRPr="003911B2">
        <w:rPr>
          <w:rFonts w:cstheme="minorHAnsi"/>
          <w:szCs w:val="24"/>
        </w:rPr>
        <w:tab/>
      </w:r>
      <w:r w:rsidRPr="003911B2">
        <w:rPr>
          <w:rFonts w:cstheme="minorHAnsi"/>
          <w:szCs w:val="24"/>
        </w:rPr>
        <w:tab/>
        <w:t>SG</w:t>
      </w:r>
      <w:r w:rsidRPr="003911B2">
        <w:rPr>
          <w:rFonts w:cstheme="minorHAnsi"/>
          <w:szCs w:val="24"/>
        </w:rPr>
        <w:tab/>
      </w:r>
      <w:r w:rsidRPr="003911B2">
        <w:rPr>
          <w:rFonts w:cstheme="minorHAnsi"/>
          <w:szCs w:val="24"/>
        </w:rPr>
        <w:tab/>
        <w:t>Councillor</w:t>
      </w:r>
    </w:p>
    <w:p w14:paraId="6E801F0B" w14:textId="2BEFE265" w:rsidR="00976515" w:rsidRDefault="00976515" w:rsidP="00976515">
      <w:pPr>
        <w:pStyle w:val="NoSpacing"/>
        <w:ind w:left="720" w:firstLine="720"/>
        <w:rPr>
          <w:rFonts w:cstheme="minorHAnsi"/>
          <w:szCs w:val="24"/>
        </w:rPr>
      </w:pPr>
      <w:r w:rsidRPr="003911B2">
        <w:rPr>
          <w:rFonts w:cstheme="minorHAnsi"/>
          <w:szCs w:val="24"/>
        </w:rPr>
        <w:t>Andrew Lee</w:t>
      </w:r>
      <w:r w:rsidRPr="003911B2">
        <w:rPr>
          <w:rFonts w:cstheme="minorHAnsi"/>
          <w:szCs w:val="24"/>
        </w:rPr>
        <w:tab/>
      </w:r>
      <w:r w:rsidRPr="003911B2">
        <w:rPr>
          <w:rFonts w:cstheme="minorHAnsi"/>
          <w:szCs w:val="24"/>
        </w:rPr>
        <w:tab/>
        <w:t>AL</w:t>
      </w:r>
      <w:r w:rsidRPr="003911B2">
        <w:rPr>
          <w:rFonts w:cstheme="minorHAnsi"/>
          <w:szCs w:val="24"/>
        </w:rPr>
        <w:tab/>
      </w:r>
      <w:r w:rsidRPr="003911B2">
        <w:rPr>
          <w:rFonts w:cstheme="minorHAnsi"/>
          <w:szCs w:val="24"/>
        </w:rPr>
        <w:tab/>
        <w:t>Councillor</w:t>
      </w:r>
      <w:r>
        <w:rPr>
          <w:rFonts w:cstheme="minorHAnsi"/>
          <w:szCs w:val="24"/>
        </w:rPr>
        <w:t xml:space="preserve"> </w:t>
      </w:r>
    </w:p>
    <w:p w14:paraId="4DFE0998" w14:textId="77777777" w:rsidR="00D8343F" w:rsidRDefault="00D8343F" w:rsidP="00D8343F">
      <w:pPr>
        <w:pStyle w:val="NoSpacing"/>
        <w:ind w:left="720" w:firstLine="720"/>
        <w:rPr>
          <w:rFonts w:cstheme="minorHAnsi"/>
          <w:szCs w:val="24"/>
        </w:rPr>
      </w:pPr>
      <w:r w:rsidRPr="003911B2">
        <w:rPr>
          <w:rFonts w:cstheme="minorHAnsi"/>
          <w:szCs w:val="24"/>
        </w:rPr>
        <w:t xml:space="preserve">Caroline Purdy </w:t>
      </w:r>
      <w:r w:rsidRPr="003911B2">
        <w:rPr>
          <w:rFonts w:cstheme="minorHAnsi"/>
          <w:szCs w:val="24"/>
        </w:rPr>
        <w:tab/>
        <w:t>CP</w:t>
      </w:r>
      <w:r w:rsidRPr="003911B2">
        <w:rPr>
          <w:rFonts w:cstheme="minorHAnsi"/>
          <w:szCs w:val="24"/>
        </w:rPr>
        <w:tab/>
      </w:r>
      <w:r w:rsidRPr="003911B2">
        <w:rPr>
          <w:rFonts w:cstheme="minorHAnsi"/>
          <w:szCs w:val="24"/>
        </w:rPr>
        <w:tab/>
        <w:t xml:space="preserve">Clerk </w:t>
      </w:r>
    </w:p>
    <w:p w14:paraId="3EDAD0AB" w14:textId="7B9E4D7B" w:rsidR="00D8343F" w:rsidRDefault="00976515" w:rsidP="00976515">
      <w:pPr>
        <w:pStyle w:val="NoSpacing"/>
        <w:rPr>
          <w:rFonts w:cstheme="minorHAnsi"/>
          <w:szCs w:val="24"/>
        </w:rPr>
      </w:pPr>
      <w:r>
        <w:rPr>
          <w:rFonts w:cstheme="minorHAnsi"/>
          <w:szCs w:val="24"/>
        </w:rPr>
        <w:t>Public:</w:t>
      </w:r>
      <w:r>
        <w:rPr>
          <w:rFonts w:cstheme="minorHAnsi"/>
          <w:szCs w:val="24"/>
        </w:rPr>
        <w:tab/>
      </w:r>
      <w:r>
        <w:rPr>
          <w:rFonts w:cstheme="minorHAnsi"/>
          <w:szCs w:val="24"/>
        </w:rPr>
        <w:tab/>
      </w:r>
      <w:r w:rsidR="00D8343F">
        <w:rPr>
          <w:rFonts w:cstheme="minorHAnsi"/>
          <w:szCs w:val="24"/>
        </w:rPr>
        <w:t xml:space="preserve">1 Member of the Public </w:t>
      </w:r>
    </w:p>
    <w:p w14:paraId="1BDE2827" w14:textId="02FCCB2D" w:rsidR="00976515" w:rsidRPr="003911B2" w:rsidRDefault="00D8343F" w:rsidP="00976515">
      <w:pPr>
        <w:pStyle w:val="NoSpacing"/>
        <w:rPr>
          <w:rFonts w:cstheme="minorHAnsi"/>
          <w:szCs w:val="24"/>
        </w:rPr>
      </w:pPr>
      <w:r w:rsidRPr="003911B2">
        <w:rPr>
          <w:rFonts w:cstheme="minorHAnsi"/>
          <w:szCs w:val="24"/>
        </w:rPr>
        <w:t>Apologies:</w:t>
      </w:r>
      <w:r>
        <w:rPr>
          <w:rFonts w:cstheme="minorHAnsi"/>
          <w:szCs w:val="24"/>
        </w:rPr>
        <w:tab/>
      </w:r>
      <w:r w:rsidR="00976515">
        <w:rPr>
          <w:rFonts w:cstheme="minorHAnsi"/>
          <w:szCs w:val="24"/>
        </w:rPr>
        <w:t>Cllr Nigel Brennan</w:t>
      </w:r>
      <w:r w:rsidR="00976515">
        <w:rPr>
          <w:rFonts w:cstheme="minorHAnsi"/>
          <w:szCs w:val="24"/>
        </w:rPr>
        <w:tab/>
      </w:r>
      <w:r w:rsidR="00976515">
        <w:rPr>
          <w:rFonts w:cstheme="minorHAnsi"/>
          <w:szCs w:val="24"/>
        </w:rPr>
        <w:tab/>
      </w:r>
      <w:r w:rsidR="00976515">
        <w:rPr>
          <w:rFonts w:cstheme="minorHAnsi"/>
          <w:szCs w:val="24"/>
        </w:rPr>
        <w:tab/>
        <w:t>Broadland District Councillor</w:t>
      </w:r>
    </w:p>
    <w:p w14:paraId="15C118E9" w14:textId="3B43B371" w:rsidR="0037450B" w:rsidRPr="003911B2" w:rsidRDefault="0037450B" w:rsidP="00C626B4">
      <w:pPr>
        <w:pStyle w:val="NoSpacing"/>
        <w:ind w:left="720" w:firstLine="720"/>
        <w:rPr>
          <w:rFonts w:cstheme="minorHAnsi"/>
          <w:szCs w:val="24"/>
        </w:rPr>
      </w:pPr>
    </w:p>
    <w:tbl>
      <w:tblPr>
        <w:tblStyle w:val="TableGrid"/>
        <w:tblW w:w="9918" w:type="dxa"/>
        <w:tblLayout w:type="fixed"/>
        <w:tblLook w:val="04A0" w:firstRow="1" w:lastRow="0" w:firstColumn="1" w:lastColumn="0" w:noHBand="0" w:noVBand="1"/>
      </w:tblPr>
      <w:tblGrid>
        <w:gridCol w:w="8926"/>
        <w:gridCol w:w="992"/>
      </w:tblGrid>
      <w:tr w:rsidR="000A7B4A" w:rsidRPr="003911B2" w14:paraId="37D12CFD" w14:textId="77777777" w:rsidTr="00494FFD">
        <w:tc>
          <w:tcPr>
            <w:tcW w:w="8926" w:type="dxa"/>
          </w:tcPr>
          <w:p w14:paraId="31BBE470" w14:textId="6385B48E" w:rsidR="000A7B4A" w:rsidRPr="003911B2" w:rsidRDefault="004723BB" w:rsidP="008B412B">
            <w:pPr>
              <w:pStyle w:val="NoSpacing"/>
              <w:jc w:val="both"/>
              <w:rPr>
                <w:rFonts w:cstheme="minorHAnsi"/>
                <w:b/>
                <w:szCs w:val="24"/>
              </w:rPr>
            </w:pPr>
            <w:r w:rsidRPr="003911B2">
              <w:rPr>
                <w:rFonts w:cstheme="minorHAnsi"/>
                <w:szCs w:val="24"/>
              </w:rPr>
              <w:tab/>
            </w:r>
            <w:r w:rsidR="000A7B4A" w:rsidRPr="003911B2">
              <w:rPr>
                <w:rFonts w:cstheme="minorHAnsi"/>
                <w:b/>
                <w:szCs w:val="24"/>
              </w:rPr>
              <w:t>Item</w:t>
            </w:r>
          </w:p>
        </w:tc>
        <w:tc>
          <w:tcPr>
            <w:tcW w:w="992" w:type="dxa"/>
          </w:tcPr>
          <w:p w14:paraId="103762AC" w14:textId="77777777" w:rsidR="000A7B4A" w:rsidRPr="003911B2" w:rsidRDefault="000A7B4A" w:rsidP="00C3357F">
            <w:pPr>
              <w:pStyle w:val="NoSpacing"/>
              <w:jc w:val="center"/>
              <w:rPr>
                <w:rFonts w:cstheme="minorHAnsi"/>
                <w:b/>
                <w:szCs w:val="24"/>
              </w:rPr>
            </w:pPr>
            <w:r w:rsidRPr="003911B2">
              <w:rPr>
                <w:rFonts w:cstheme="minorHAnsi"/>
                <w:b/>
                <w:szCs w:val="24"/>
              </w:rPr>
              <w:t>Action</w:t>
            </w:r>
          </w:p>
        </w:tc>
      </w:tr>
      <w:tr w:rsidR="000A7B4A" w:rsidRPr="003911B2" w14:paraId="1951AB20" w14:textId="77777777" w:rsidTr="00494FFD">
        <w:tc>
          <w:tcPr>
            <w:tcW w:w="8926" w:type="dxa"/>
          </w:tcPr>
          <w:p w14:paraId="6507E593" w14:textId="128C9E64" w:rsidR="002C1724" w:rsidRPr="003911B2" w:rsidRDefault="005E2841" w:rsidP="002C1724">
            <w:pPr>
              <w:pStyle w:val="NoSpacing"/>
              <w:jc w:val="both"/>
              <w:rPr>
                <w:rFonts w:cstheme="minorHAnsi"/>
                <w:szCs w:val="24"/>
              </w:rPr>
            </w:pPr>
            <w:r>
              <w:rPr>
                <w:rFonts w:cstheme="minorHAnsi"/>
                <w:szCs w:val="24"/>
              </w:rPr>
              <w:t>1</w:t>
            </w:r>
            <w:r w:rsidR="00157D54" w:rsidRPr="003911B2">
              <w:rPr>
                <w:rFonts w:cstheme="minorHAnsi"/>
                <w:szCs w:val="24"/>
              </w:rPr>
              <w:t xml:space="preserve">  </w:t>
            </w:r>
            <w:r w:rsidR="00157D54" w:rsidRPr="003911B2">
              <w:rPr>
                <w:rFonts w:cstheme="minorHAnsi"/>
                <w:szCs w:val="24"/>
                <w:u w:val="single"/>
              </w:rPr>
              <w:t>Apologies</w:t>
            </w:r>
            <w:r w:rsidR="002C1724" w:rsidRPr="003911B2">
              <w:rPr>
                <w:rFonts w:cstheme="minorHAnsi"/>
                <w:szCs w:val="24"/>
              </w:rPr>
              <w:t xml:space="preserve">  </w:t>
            </w:r>
          </w:p>
          <w:p w14:paraId="185779A4" w14:textId="77777777" w:rsidR="00960D91" w:rsidRDefault="00157D54" w:rsidP="002C1724">
            <w:pPr>
              <w:pStyle w:val="NoSpacing"/>
              <w:jc w:val="both"/>
              <w:rPr>
                <w:rFonts w:cstheme="minorHAnsi"/>
                <w:szCs w:val="24"/>
              </w:rPr>
            </w:pPr>
            <w:r w:rsidRPr="003911B2">
              <w:rPr>
                <w:rFonts w:cstheme="minorHAnsi"/>
                <w:szCs w:val="24"/>
              </w:rPr>
              <w:t xml:space="preserve">As above.  </w:t>
            </w:r>
          </w:p>
          <w:p w14:paraId="01F1BE23" w14:textId="0C4A4576" w:rsidR="00235072" w:rsidRPr="003911B2" w:rsidRDefault="00235072" w:rsidP="002C1724">
            <w:pPr>
              <w:pStyle w:val="NoSpacing"/>
              <w:jc w:val="both"/>
              <w:rPr>
                <w:rFonts w:cstheme="minorHAnsi"/>
                <w:szCs w:val="24"/>
              </w:rPr>
            </w:pPr>
          </w:p>
        </w:tc>
        <w:tc>
          <w:tcPr>
            <w:tcW w:w="992" w:type="dxa"/>
          </w:tcPr>
          <w:p w14:paraId="7A57E74F" w14:textId="6C44A2E4" w:rsidR="0024632F" w:rsidRPr="003911B2" w:rsidRDefault="0024632F" w:rsidP="00383F75">
            <w:pPr>
              <w:pStyle w:val="NoSpacing"/>
              <w:jc w:val="center"/>
              <w:rPr>
                <w:rFonts w:cstheme="minorHAnsi"/>
                <w:szCs w:val="24"/>
              </w:rPr>
            </w:pPr>
          </w:p>
        </w:tc>
      </w:tr>
      <w:tr w:rsidR="00976515" w:rsidRPr="003911B2" w14:paraId="22AFA2E9" w14:textId="77777777" w:rsidTr="00494FFD">
        <w:tc>
          <w:tcPr>
            <w:tcW w:w="8926" w:type="dxa"/>
          </w:tcPr>
          <w:p w14:paraId="76869BE6" w14:textId="77777777" w:rsidR="00976515" w:rsidRDefault="00976515" w:rsidP="00AF5037">
            <w:pPr>
              <w:pStyle w:val="NoSpacing"/>
              <w:jc w:val="both"/>
              <w:rPr>
                <w:rFonts w:cstheme="minorHAnsi"/>
                <w:szCs w:val="24"/>
              </w:rPr>
            </w:pPr>
            <w:r>
              <w:rPr>
                <w:rFonts w:cstheme="minorHAnsi"/>
                <w:szCs w:val="24"/>
              </w:rPr>
              <w:t xml:space="preserve">2  </w:t>
            </w:r>
            <w:r w:rsidRPr="00976515">
              <w:rPr>
                <w:rFonts w:cstheme="minorHAnsi"/>
                <w:szCs w:val="24"/>
                <w:u w:val="single"/>
              </w:rPr>
              <w:t>Declarations of Interest</w:t>
            </w:r>
          </w:p>
          <w:p w14:paraId="7868D3C8" w14:textId="77777777" w:rsidR="00976515" w:rsidRDefault="00B05AE1" w:rsidP="00AF5037">
            <w:pPr>
              <w:pStyle w:val="NoSpacing"/>
              <w:jc w:val="both"/>
              <w:rPr>
                <w:rFonts w:cstheme="minorHAnsi"/>
                <w:szCs w:val="24"/>
              </w:rPr>
            </w:pPr>
            <w:r>
              <w:rPr>
                <w:rFonts w:cstheme="minorHAnsi"/>
                <w:szCs w:val="24"/>
              </w:rPr>
              <w:t xml:space="preserve">AL declared an interest in item 6.  </w:t>
            </w:r>
            <w:r w:rsidR="00976515" w:rsidRPr="003911B2">
              <w:rPr>
                <w:rFonts w:cstheme="minorHAnsi"/>
                <w:szCs w:val="24"/>
              </w:rPr>
              <w:t>AC</w:t>
            </w:r>
            <w:r>
              <w:rPr>
                <w:rFonts w:cstheme="minorHAnsi"/>
                <w:szCs w:val="24"/>
              </w:rPr>
              <w:t xml:space="preserve"> declared</w:t>
            </w:r>
            <w:r w:rsidR="00976515" w:rsidRPr="003911B2">
              <w:rPr>
                <w:rFonts w:cstheme="minorHAnsi"/>
                <w:szCs w:val="24"/>
              </w:rPr>
              <w:t xml:space="preserve"> pecuniary interest in item </w:t>
            </w:r>
            <w:r w:rsidR="00976515">
              <w:rPr>
                <w:rFonts w:cstheme="minorHAnsi"/>
                <w:szCs w:val="24"/>
              </w:rPr>
              <w:t>5</w:t>
            </w:r>
            <w:r>
              <w:rPr>
                <w:rFonts w:cstheme="minorHAnsi"/>
                <w:szCs w:val="24"/>
              </w:rPr>
              <w:t xml:space="preserve"> </w:t>
            </w:r>
            <w:r w:rsidR="00976515" w:rsidRPr="003911B2">
              <w:rPr>
                <w:rFonts w:cstheme="minorHAnsi"/>
                <w:szCs w:val="24"/>
              </w:rPr>
              <w:t>enforcement action (Reclamation Yard)</w:t>
            </w:r>
            <w:r>
              <w:rPr>
                <w:rFonts w:cstheme="minorHAnsi"/>
                <w:szCs w:val="24"/>
              </w:rPr>
              <w:t xml:space="preserve">.  </w:t>
            </w:r>
          </w:p>
          <w:p w14:paraId="37649649" w14:textId="6EE23DC6" w:rsidR="00235072" w:rsidRDefault="00235072" w:rsidP="00AF5037">
            <w:pPr>
              <w:pStyle w:val="NoSpacing"/>
              <w:jc w:val="both"/>
              <w:rPr>
                <w:rFonts w:cstheme="minorHAnsi"/>
                <w:szCs w:val="24"/>
              </w:rPr>
            </w:pPr>
          </w:p>
        </w:tc>
        <w:tc>
          <w:tcPr>
            <w:tcW w:w="992" w:type="dxa"/>
          </w:tcPr>
          <w:p w14:paraId="28E635EE" w14:textId="77777777" w:rsidR="00976515" w:rsidRPr="003911B2" w:rsidRDefault="00976515" w:rsidP="00B860BC">
            <w:pPr>
              <w:pStyle w:val="NoSpacing"/>
              <w:jc w:val="center"/>
              <w:rPr>
                <w:rFonts w:cstheme="minorHAnsi"/>
                <w:szCs w:val="24"/>
              </w:rPr>
            </w:pPr>
          </w:p>
        </w:tc>
      </w:tr>
      <w:tr w:rsidR="0024632F" w:rsidRPr="003911B2" w14:paraId="04888083" w14:textId="77777777" w:rsidTr="00494FFD">
        <w:tc>
          <w:tcPr>
            <w:tcW w:w="8926" w:type="dxa"/>
          </w:tcPr>
          <w:p w14:paraId="43D7C8C4" w14:textId="04748B6A" w:rsidR="0024632F" w:rsidRPr="003911B2" w:rsidRDefault="00976515" w:rsidP="00AF5037">
            <w:pPr>
              <w:pStyle w:val="NoSpacing"/>
              <w:jc w:val="both"/>
              <w:rPr>
                <w:rFonts w:cstheme="minorHAnsi"/>
                <w:szCs w:val="24"/>
                <w:u w:val="single"/>
              </w:rPr>
            </w:pPr>
            <w:r>
              <w:rPr>
                <w:rFonts w:cstheme="minorHAnsi"/>
                <w:szCs w:val="24"/>
              </w:rPr>
              <w:t>3</w:t>
            </w:r>
            <w:r w:rsidR="0024632F" w:rsidRPr="003911B2">
              <w:rPr>
                <w:rFonts w:cstheme="minorHAnsi"/>
                <w:szCs w:val="24"/>
              </w:rPr>
              <w:t xml:space="preserve">  </w:t>
            </w:r>
            <w:r w:rsidR="0024632F" w:rsidRPr="003911B2">
              <w:rPr>
                <w:rFonts w:cstheme="minorHAnsi"/>
                <w:szCs w:val="24"/>
                <w:u w:val="single"/>
              </w:rPr>
              <w:t>Minutes of the Last Meeting</w:t>
            </w:r>
          </w:p>
          <w:p w14:paraId="32EB6C7C" w14:textId="54A0AD13" w:rsidR="00E50935" w:rsidRDefault="00B05AE1" w:rsidP="00AF5037">
            <w:pPr>
              <w:pStyle w:val="NoSpacing"/>
              <w:jc w:val="both"/>
              <w:rPr>
                <w:rFonts w:cstheme="minorHAnsi"/>
                <w:szCs w:val="24"/>
              </w:rPr>
            </w:pPr>
            <w:r>
              <w:rPr>
                <w:rFonts w:cstheme="minorHAnsi"/>
                <w:szCs w:val="24"/>
              </w:rPr>
              <w:t>SG corrected (</w:t>
            </w:r>
            <w:r w:rsidR="001F05FD">
              <w:rPr>
                <w:rFonts w:cstheme="minorHAnsi"/>
                <w:szCs w:val="24"/>
              </w:rPr>
              <w:t xml:space="preserve">item </w:t>
            </w:r>
            <w:r>
              <w:rPr>
                <w:rFonts w:cstheme="minorHAnsi"/>
                <w:szCs w:val="24"/>
              </w:rPr>
              <w:t>7) footpaths to Sott’s Hole and Church Hill</w:t>
            </w:r>
            <w:r w:rsidR="001F05FD">
              <w:rPr>
                <w:rFonts w:cstheme="minorHAnsi"/>
                <w:szCs w:val="24"/>
              </w:rPr>
              <w:t xml:space="preserve"> from Sott’s Hill;</w:t>
            </w:r>
            <w:r>
              <w:rPr>
                <w:rFonts w:cstheme="minorHAnsi"/>
                <w:szCs w:val="24"/>
              </w:rPr>
              <w:t xml:space="preserve"> the minutes were then a</w:t>
            </w:r>
            <w:r w:rsidR="002C1724" w:rsidRPr="003911B2">
              <w:rPr>
                <w:rFonts w:cstheme="minorHAnsi"/>
                <w:szCs w:val="24"/>
              </w:rPr>
              <w:t>greed</w:t>
            </w:r>
            <w:r>
              <w:rPr>
                <w:rFonts w:cstheme="minorHAnsi"/>
                <w:szCs w:val="24"/>
              </w:rPr>
              <w:t xml:space="preserve"> and signed by the clerk until they can be ratified </w:t>
            </w:r>
            <w:r w:rsidR="00976515">
              <w:rPr>
                <w:rFonts w:cstheme="minorHAnsi"/>
                <w:szCs w:val="24"/>
              </w:rPr>
              <w:t xml:space="preserve">by the Chairman </w:t>
            </w:r>
            <w:r w:rsidR="00E50935">
              <w:rPr>
                <w:rFonts w:cstheme="minorHAnsi"/>
                <w:szCs w:val="24"/>
              </w:rPr>
              <w:t xml:space="preserve">at the next in-person meeting.  </w:t>
            </w:r>
          </w:p>
          <w:p w14:paraId="7DB797D3" w14:textId="68918D6D" w:rsidR="00235072" w:rsidRPr="003911B2" w:rsidRDefault="00235072" w:rsidP="00AF5037">
            <w:pPr>
              <w:pStyle w:val="NoSpacing"/>
              <w:jc w:val="both"/>
              <w:rPr>
                <w:rFonts w:cstheme="minorHAnsi"/>
                <w:szCs w:val="24"/>
              </w:rPr>
            </w:pPr>
          </w:p>
        </w:tc>
        <w:tc>
          <w:tcPr>
            <w:tcW w:w="992" w:type="dxa"/>
          </w:tcPr>
          <w:p w14:paraId="074887A5" w14:textId="77777777" w:rsidR="0024632F" w:rsidRPr="003911B2" w:rsidRDefault="0024632F" w:rsidP="00B860BC">
            <w:pPr>
              <w:pStyle w:val="NoSpacing"/>
              <w:jc w:val="center"/>
              <w:rPr>
                <w:rFonts w:cstheme="minorHAnsi"/>
                <w:szCs w:val="24"/>
              </w:rPr>
            </w:pPr>
          </w:p>
        </w:tc>
      </w:tr>
      <w:tr w:rsidR="0024632F" w:rsidRPr="003911B2" w14:paraId="72E04C60" w14:textId="77777777" w:rsidTr="00494FFD">
        <w:tc>
          <w:tcPr>
            <w:tcW w:w="8926" w:type="dxa"/>
          </w:tcPr>
          <w:p w14:paraId="784EDA5A" w14:textId="08E1CD3B" w:rsidR="0024632F" w:rsidRPr="003911B2" w:rsidRDefault="00976515" w:rsidP="00E50935">
            <w:pPr>
              <w:pStyle w:val="NoSpacing"/>
              <w:jc w:val="both"/>
              <w:rPr>
                <w:rFonts w:cstheme="minorHAnsi"/>
                <w:szCs w:val="24"/>
                <w:u w:val="single"/>
              </w:rPr>
            </w:pPr>
            <w:r>
              <w:rPr>
                <w:rFonts w:cstheme="minorHAnsi"/>
                <w:szCs w:val="24"/>
              </w:rPr>
              <w:t>4</w:t>
            </w:r>
            <w:r w:rsidR="00E50935">
              <w:rPr>
                <w:rFonts w:cstheme="minorHAnsi"/>
                <w:szCs w:val="24"/>
              </w:rPr>
              <w:t xml:space="preserve"> </w:t>
            </w:r>
            <w:r w:rsidR="0024632F" w:rsidRPr="003911B2">
              <w:rPr>
                <w:rFonts w:cstheme="minorHAnsi"/>
                <w:szCs w:val="24"/>
              </w:rPr>
              <w:t xml:space="preserve"> </w:t>
            </w:r>
            <w:r w:rsidR="0024632F" w:rsidRPr="003911B2">
              <w:rPr>
                <w:rFonts w:cstheme="minorHAnsi"/>
                <w:szCs w:val="24"/>
                <w:u w:val="single"/>
              </w:rPr>
              <w:t>Matters Arising</w:t>
            </w:r>
          </w:p>
          <w:p w14:paraId="7B2E92E7" w14:textId="77777777" w:rsidR="00B76429" w:rsidRDefault="00976515" w:rsidP="009C11B5">
            <w:pPr>
              <w:pStyle w:val="NoSpacing"/>
              <w:jc w:val="both"/>
              <w:rPr>
                <w:rFonts w:cstheme="minorHAnsi"/>
                <w:szCs w:val="24"/>
              </w:rPr>
            </w:pPr>
            <w:r>
              <w:rPr>
                <w:rFonts w:cstheme="minorHAnsi"/>
                <w:szCs w:val="24"/>
              </w:rPr>
              <w:t>None.</w:t>
            </w:r>
            <w:r w:rsidR="009C11B5">
              <w:rPr>
                <w:rFonts w:cstheme="minorHAnsi"/>
                <w:szCs w:val="24"/>
              </w:rPr>
              <w:t xml:space="preserve">  </w:t>
            </w:r>
          </w:p>
          <w:p w14:paraId="23085E24" w14:textId="0CAD9B61" w:rsidR="00235072" w:rsidRPr="007A4A15" w:rsidRDefault="00235072" w:rsidP="009C11B5">
            <w:pPr>
              <w:pStyle w:val="NoSpacing"/>
              <w:jc w:val="both"/>
              <w:rPr>
                <w:rFonts w:cstheme="minorHAnsi"/>
                <w:szCs w:val="24"/>
              </w:rPr>
            </w:pPr>
          </w:p>
        </w:tc>
        <w:tc>
          <w:tcPr>
            <w:tcW w:w="992" w:type="dxa"/>
          </w:tcPr>
          <w:p w14:paraId="1310497F" w14:textId="3369B4BA" w:rsidR="00B7738F" w:rsidRPr="003911B2" w:rsidRDefault="00B7738F" w:rsidP="00157D54">
            <w:pPr>
              <w:pStyle w:val="NoSpacing"/>
              <w:jc w:val="center"/>
              <w:rPr>
                <w:rFonts w:cstheme="minorHAnsi"/>
                <w:szCs w:val="24"/>
              </w:rPr>
            </w:pPr>
          </w:p>
        </w:tc>
      </w:tr>
      <w:tr w:rsidR="0024632F" w:rsidRPr="003911B2" w14:paraId="7F690127" w14:textId="77777777" w:rsidTr="00494FFD">
        <w:tc>
          <w:tcPr>
            <w:tcW w:w="8926" w:type="dxa"/>
          </w:tcPr>
          <w:p w14:paraId="2F60F0E5" w14:textId="5444E9F0" w:rsidR="0024632F" w:rsidRPr="005E2841" w:rsidRDefault="00976515" w:rsidP="006641BB">
            <w:pPr>
              <w:pStyle w:val="NoSpacing"/>
              <w:jc w:val="both"/>
              <w:rPr>
                <w:rFonts w:cstheme="minorHAnsi"/>
                <w:szCs w:val="24"/>
                <w:u w:val="single"/>
              </w:rPr>
            </w:pPr>
            <w:r>
              <w:rPr>
                <w:rFonts w:cstheme="minorHAnsi"/>
                <w:szCs w:val="24"/>
              </w:rPr>
              <w:t>5</w:t>
            </w:r>
            <w:r w:rsidR="006641BB" w:rsidRPr="006641BB">
              <w:rPr>
                <w:rFonts w:cstheme="minorHAnsi"/>
                <w:szCs w:val="24"/>
              </w:rPr>
              <w:t xml:space="preserve">  </w:t>
            </w:r>
            <w:r w:rsidR="005E2841">
              <w:rPr>
                <w:rFonts w:cstheme="minorHAnsi"/>
                <w:szCs w:val="24"/>
                <w:u w:val="single"/>
              </w:rPr>
              <w:t>Planning</w:t>
            </w:r>
          </w:p>
          <w:p w14:paraId="6D2DC341" w14:textId="461B77F9" w:rsidR="007A4A15" w:rsidRDefault="00B05AE1" w:rsidP="00B05AE1">
            <w:pPr>
              <w:pStyle w:val="NoSpacing"/>
              <w:jc w:val="both"/>
              <w:rPr>
                <w:rFonts w:cstheme="minorHAnsi"/>
                <w:szCs w:val="24"/>
              </w:rPr>
            </w:pPr>
            <w:r>
              <w:rPr>
                <w:rFonts w:cstheme="minorHAnsi"/>
                <w:szCs w:val="24"/>
              </w:rPr>
              <w:t xml:space="preserve">The Clerk had received planning updates regarding the </w:t>
            </w:r>
            <w:r w:rsidR="00235072">
              <w:rPr>
                <w:rFonts w:cstheme="minorHAnsi"/>
                <w:szCs w:val="24"/>
              </w:rPr>
              <w:t>Reclamation</w:t>
            </w:r>
            <w:r>
              <w:rPr>
                <w:rFonts w:cstheme="minorHAnsi"/>
                <w:szCs w:val="24"/>
              </w:rPr>
              <w:t xml:space="preserve"> Yard and advised Councillors and Public that discussions were ongoing between parties, as they also were regarding the glamping site at Ranworth.  The Clerk will try to obtain more detail from Enforcement Officers at Broadland District Council (BDC) regarding each application.  </w:t>
            </w:r>
          </w:p>
          <w:p w14:paraId="15771037" w14:textId="77777777" w:rsidR="00B05AE1" w:rsidRDefault="00B05AE1" w:rsidP="00B05AE1">
            <w:pPr>
              <w:pStyle w:val="NoSpacing"/>
              <w:jc w:val="both"/>
              <w:rPr>
                <w:rFonts w:cstheme="minorHAnsi"/>
                <w:szCs w:val="24"/>
              </w:rPr>
            </w:pPr>
            <w:r>
              <w:rPr>
                <w:rFonts w:cstheme="minorHAnsi"/>
                <w:szCs w:val="24"/>
              </w:rPr>
              <w:t xml:space="preserve">Apologies were provided by the Clerk for not circulating earlier the application no.20202353 for Mill Stone Cottage at Panxworth. After discussion, Councillors had no objections to this application.  Clerk to advise BDC.  </w:t>
            </w:r>
          </w:p>
          <w:p w14:paraId="4FBB92B8" w14:textId="44C6B0BD" w:rsidR="00235072" w:rsidRPr="007A4A15" w:rsidRDefault="00235072" w:rsidP="00B05AE1">
            <w:pPr>
              <w:pStyle w:val="NoSpacing"/>
              <w:jc w:val="both"/>
              <w:rPr>
                <w:rFonts w:cstheme="minorHAnsi"/>
                <w:szCs w:val="24"/>
              </w:rPr>
            </w:pPr>
          </w:p>
        </w:tc>
        <w:tc>
          <w:tcPr>
            <w:tcW w:w="992" w:type="dxa"/>
          </w:tcPr>
          <w:p w14:paraId="11254426" w14:textId="77777777" w:rsidR="006641BB" w:rsidRDefault="006641BB" w:rsidP="006641BB">
            <w:pPr>
              <w:pStyle w:val="NoSpacing"/>
              <w:jc w:val="center"/>
              <w:rPr>
                <w:rFonts w:cstheme="minorHAnsi"/>
                <w:szCs w:val="24"/>
              </w:rPr>
            </w:pPr>
          </w:p>
          <w:p w14:paraId="6445ADC7" w14:textId="77777777" w:rsidR="00B05AE1" w:rsidRDefault="00B05AE1" w:rsidP="006641BB">
            <w:pPr>
              <w:pStyle w:val="NoSpacing"/>
              <w:jc w:val="center"/>
              <w:rPr>
                <w:rFonts w:cstheme="minorHAnsi"/>
                <w:szCs w:val="24"/>
              </w:rPr>
            </w:pPr>
          </w:p>
          <w:p w14:paraId="1292E0F6" w14:textId="77777777" w:rsidR="00B05AE1" w:rsidRDefault="00B05AE1" w:rsidP="006641BB">
            <w:pPr>
              <w:pStyle w:val="NoSpacing"/>
              <w:jc w:val="center"/>
              <w:rPr>
                <w:rFonts w:cstheme="minorHAnsi"/>
                <w:szCs w:val="24"/>
              </w:rPr>
            </w:pPr>
          </w:p>
          <w:p w14:paraId="7AD9104E" w14:textId="6915AA99" w:rsidR="00B05AE1" w:rsidRDefault="001F05FD" w:rsidP="006641BB">
            <w:pPr>
              <w:pStyle w:val="NoSpacing"/>
              <w:jc w:val="center"/>
              <w:rPr>
                <w:rFonts w:cstheme="minorHAnsi"/>
                <w:szCs w:val="24"/>
              </w:rPr>
            </w:pPr>
            <w:r>
              <w:rPr>
                <w:rFonts w:cstheme="minorHAnsi"/>
                <w:szCs w:val="24"/>
              </w:rPr>
              <w:t>CP</w:t>
            </w:r>
          </w:p>
          <w:p w14:paraId="3F1B8679" w14:textId="77777777" w:rsidR="00B05AE1" w:rsidRDefault="00B05AE1" w:rsidP="006641BB">
            <w:pPr>
              <w:pStyle w:val="NoSpacing"/>
              <w:jc w:val="center"/>
              <w:rPr>
                <w:rFonts w:cstheme="minorHAnsi"/>
                <w:szCs w:val="24"/>
              </w:rPr>
            </w:pPr>
          </w:p>
          <w:p w14:paraId="67D9C189" w14:textId="77777777" w:rsidR="00B05AE1" w:rsidRDefault="00B05AE1" w:rsidP="006641BB">
            <w:pPr>
              <w:pStyle w:val="NoSpacing"/>
              <w:jc w:val="center"/>
              <w:rPr>
                <w:rFonts w:cstheme="minorHAnsi"/>
                <w:szCs w:val="24"/>
              </w:rPr>
            </w:pPr>
          </w:p>
          <w:p w14:paraId="69F88DE9" w14:textId="3CB777F1" w:rsidR="00B05AE1" w:rsidRPr="003911B2" w:rsidRDefault="00B05AE1" w:rsidP="006641BB">
            <w:pPr>
              <w:pStyle w:val="NoSpacing"/>
              <w:jc w:val="center"/>
              <w:rPr>
                <w:rFonts w:cstheme="minorHAnsi"/>
                <w:szCs w:val="24"/>
              </w:rPr>
            </w:pPr>
            <w:r>
              <w:rPr>
                <w:rFonts w:cstheme="minorHAnsi"/>
                <w:szCs w:val="24"/>
              </w:rPr>
              <w:t>CP</w:t>
            </w:r>
          </w:p>
        </w:tc>
      </w:tr>
      <w:tr w:rsidR="0024632F" w:rsidRPr="003911B2" w14:paraId="72E43E79" w14:textId="77777777" w:rsidTr="00494FFD">
        <w:tc>
          <w:tcPr>
            <w:tcW w:w="8926" w:type="dxa"/>
          </w:tcPr>
          <w:p w14:paraId="11F53997" w14:textId="76F65A3F" w:rsidR="0024632F" w:rsidRPr="003911B2" w:rsidRDefault="00976515" w:rsidP="00AF5037">
            <w:pPr>
              <w:pStyle w:val="NoSpacing"/>
              <w:jc w:val="both"/>
              <w:rPr>
                <w:rFonts w:cstheme="minorHAnsi"/>
                <w:szCs w:val="24"/>
                <w:u w:val="single"/>
              </w:rPr>
            </w:pPr>
            <w:r>
              <w:rPr>
                <w:rFonts w:cstheme="minorHAnsi"/>
                <w:szCs w:val="24"/>
              </w:rPr>
              <w:t>6</w:t>
            </w:r>
            <w:r w:rsidR="004A6DE0" w:rsidRPr="003911B2">
              <w:rPr>
                <w:rFonts w:cstheme="minorHAnsi"/>
                <w:szCs w:val="24"/>
              </w:rPr>
              <w:t xml:space="preserve">  </w:t>
            </w:r>
            <w:r w:rsidR="005E2841">
              <w:rPr>
                <w:rFonts w:cstheme="minorHAnsi"/>
                <w:szCs w:val="24"/>
                <w:u w:val="single"/>
              </w:rPr>
              <w:t>Highways</w:t>
            </w:r>
          </w:p>
          <w:p w14:paraId="3EC8974E" w14:textId="01B3B1E4" w:rsidR="00235072" w:rsidRDefault="00B05AE1" w:rsidP="009C11B5">
            <w:pPr>
              <w:pStyle w:val="NoSpacing"/>
              <w:jc w:val="both"/>
              <w:rPr>
                <w:rFonts w:cstheme="minorHAnsi"/>
                <w:szCs w:val="24"/>
              </w:rPr>
            </w:pPr>
            <w:r>
              <w:rPr>
                <w:rFonts w:cstheme="minorHAnsi"/>
                <w:szCs w:val="24"/>
              </w:rPr>
              <w:t xml:space="preserve">The Member of Public </w:t>
            </w:r>
            <w:r w:rsidR="00390D37">
              <w:rPr>
                <w:rFonts w:cstheme="minorHAnsi"/>
                <w:szCs w:val="24"/>
              </w:rPr>
              <w:t xml:space="preserve">highlighted heavy rainfall, specifically since December 2020, and the </w:t>
            </w:r>
            <w:r w:rsidR="00D3000E">
              <w:rPr>
                <w:rFonts w:cstheme="minorHAnsi"/>
                <w:szCs w:val="24"/>
              </w:rPr>
              <w:t>a</w:t>
            </w:r>
            <w:r w:rsidR="00390D37">
              <w:rPr>
                <w:rFonts w:cstheme="minorHAnsi"/>
                <w:szCs w:val="24"/>
              </w:rPr>
              <w:t xml:space="preserve">ffect on fields being saturated and run-off onto roads, specifically at Scott’s Corner junction running toward Cottingham Barn and into South Walsham.  The Member of Public had inspected drains and ditches and felt that these hadn’t been maintained for some time by Norfolk County Council (NCC), to whom they had already raised this issue.  This had also been passed to the NCC Flood Management Team.   Problems were summarised by AC who described this as common at the present time, with run-off from the land unavoidable and pipes under the road being blocked being the responsibility of NCC.  It was generally agreed that a lack of </w:t>
            </w:r>
            <w:r w:rsidR="00235072">
              <w:rPr>
                <w:rFonts w:cstheme="minorHAnsi"/>
                <w:szCs w:val="24"/>
              </w:rPr>
              <w:t>maintenance</w:t>
            </w:r>
            <w:r w:rsidR="00390D37">
              <w:rPr>
                <w:rFonts w:cstheme="minorHAnsi"/>
                <w:szCs w:val="24"/>
              </w:rPr>
              <w:t xml:space="preserve"> by NCC was aggravating the situation.   </w:t>
            </w:r>
          </w:p>
          <w:p w14:paraId="1FF9A63C" w14:textId="13B5C162" w:rsidR="008672C2" w:rsidRDefault="00390D37" w:rsidP="009C11B5">
            <w:pPr>
              <w:pStyle w:val="NoSpacing"/>
              <w:jc w:val="both"/>
              <w:rPr>
                <w:rFonts w:cstheme="minorHAnsi"/>
                <w:szCs w:val="24"/>
              </w:rPr>
            </w:pPr>
            <w:r>
              <w:rPr>
                <w:rFonts w:cstheme="minorHAnsi"/>
                <w:szCs w:val="24"/>
              </w:rPr>
              <w:lastRenderedPageBreak/>
              <w:t>VA suggested that this be raised at the next visit of the Parish Rangers w/c 15/02/2021</w:t>
            </w:r>
            <w:r w:rsidR="008672C2">
              <w:rPr>
                <w:rFonts w:cstheme="minorHAnsi"/>
                <w:szCs w:val="24"/>
              </w:rPr>
              <w:t xml:space="preserve"> to which all agreed and the member of public was invited.  </w:t>
            </w:r>
            <w:r>
              <w:rPr>
                <w:rFonts w:cstheme="minorHAnsi"/>
                <w:szCs w:val="24"/>
              </w:rPr>
              <w:t xml:space="preserve"> </w:t>
            </w:r>
          </w:p>
          <w:p w14:paraId="3406687A" w14:textId="03BBAE46" w:rsidR="008A4ED6" w:rsidRDefault="008672C2" w:rsidP="009C11B5">
            <w:pPr>
              <w:pStyle w:val="NoSpacing"/>
              <w:jc w:val="both"/>
              <w:rPr>
                <w:rFonts w:cstheme="minorHAnsi"/>
                <w:szCs w:val="24"/>
              </w:rPr>
            </w:pPr>
            <w:r>
              <w:rPr>
                <w:rFonts w:cstheme="minorHAnsi"/>
                <w:szCs w:val="24"/>
              </w:rPr>
              <w:t>VA also noted that she had previously made contact with the National Rivers Authority (now Environment Agency) who had cleared and maintained 1 side of the dyke toward the bridge in Panxworth; she offered to make contact again and see if any assistance could be provided.  It was also noted that the bridge in Panxworth is still without safety railings despite this being raised by the Clerk last year and at subsequent meetings with the Parish Rangers.  Again, this would be followed up with the Rangers w/c 15/02/2021.</w:t>
            </w:r>
          </w:p>
          <w:p w14:paraId="0640A75D" w14:textId="77777777" w:rsidR="008672C2" w:rsidRDefault="008672C2" w:rsidP="009C11B5">
            <w:pPr>
              <w:pStyle w:val="NoSpacing"/>
              <w:jc w:val="both"/>
              <w:rPr>
                <w:rFonts w:cstheme="minorHAnsi"/>
                <w:szCs w:val="24"/>
              </w:rPr>
            </w:pPr>
            <w:r>
              <w:rPr>
                <w:rFonts w:cstheme="minorHAnsi"/>
                <w:szCs w:val="24"/>
              </w:rPr>
              <w:t xml:space="preserve">A discussion took place around water management, direction of flow and responsibility around Panxworth/Cottenham Barn area running onto marsh land in order to understand the area and problems fully.  </w:t>
            </w:r>
          </w:p>
          <w:p w14:paraId="24001AAF" w14:textId="77777777" w:rsidR="008672C2" w:rsidRDefault="008672C2" w:rsidP="009C11B5">
            <w:pPr>
              <w:pStyle w:val="NoSpacing"/>
              <w:jc w:val="both"/>
              <w:rPr>
                <w:rFonts w:cstheme="minorHAnsi"/>
                <w:szCs w:val="24"/>
              </w:rPr>
            </w:pPr>
            <w:r>
              <w:rPr>
                <w:rFonts w:cstheme="minorHAnsi"/>
                <w:szCs w:val="24"/>
              </w:rPr>
              <w:t xml:space="preserve">Local landowners confirmed that ditches had been cleared as much as possible to help the situation.  </w:t>
            </w:r>
          </w:p>
          <w:p w14:paraId="60F3C8EB" w14:textId="306168D9" w:rsidR="00235072" w:rsidRPr="003911B2" w:rsidRDefault="00235072" w:rsidP="009C11B5">
            <w:pPr>
              <w:pStyle w:val="NoSpacing"/>
              <w:jc w:val="both"/>
              <w:rPr>
                <w:rFonts w:cstheme="minorHAnsi"/>
                <w:szCs w:val="24"/>
              </w:rPr>
            </w:pPr>
          </w:p>
        </w:tc>
        <w:tc>
          <w:tcPr>
            <w:tcW w:w="992" w:type="dxa"/>
          </w:tcPr>
          <w:p w14:paraId="067759D4" w14:textId="77777777" w:rsidR="00C24C8A" w:rsidRDefault="00C24C8A" w:rsidP="008536B9">
            <w:pPr>
              <w:pStyle w:val="NoSpacing"/>
              <w:jc w:val="center"/>
              <w:rPr>
                <w:rFonts w:cstheme="minorHAnsi"/>
                <w:szCs w:val="24"/>
              </w:rPr>
            </w:pPr>
          </w:p>
          <w:p w14:paraId="34B84D66" w14:textId="77777777" w:rsidR="008A4ED6" w:rsidRDefault="008A4ED6" w:rsidP="008536B9">
            <w:pPr>
              <w:pStyle w:val="NoSpacing"/>
              <w:jc w:val="center"/>
              <w:rPr>
                <w:rFonts w:cstheme="minorHAnsi"/>
                <w:szCs w:val="24"/>
              </w:rPr>
            </w:pPr>
          </w:p>
          <w:p w14:paraId="084C0586" w14:textId="77777777" w:rsidR="008672C2" w:rsidRDefault="008672C2" w:rsidP="008536B9">
            <w:pPr>
              <w:pStyle w:val="NoSpacing"/>
              <w:jc w:val="center"/>
              <w:rPr>
                <w:rFonts w:cstheme="minorHAnsi"/>
                <w:szCs w:val="24"/>
              </w:rPr>
            </w:pPr>
          </w:p>
          <w:p w14:paraId="33DE1041" w14:textId="77777777" w:rsidR="008672C2" w:rsidRDefault="008672C2" w:rsidP="008536B9">
            <w:pPr>
              <w:pStyle w:val="NoSpacing"/>
              <w:jc w:val="center"/>
              <w:rPr>
                <w:rFonts w:cstheme="minorHAnsi"/>
                <w:szCs w:val="24"/>
              </w:rPr>
            </w:pPr>
          </w:p>
          <w:p w14:paraId="65863A3A" w14:textId="77777777" w:rsidR="008672C2" w:rsidRDefault="008672C2" w:rsidP="008536B9">
            <w:pPr>
              <w:pStyle w:val="NoSpacing"/>
              <w:jc w:val="center"/>
              <w:rPr>
                <w:rFonts w:cstheme="minorHAnsi"/>
                <w:szCs w:val="24"/>
              </w:rPr>
            </w:pPr>
          </w:p>
          <w:p w14:paraId="3E1575E1" w14:textId="77777777" w:rsidR="008672C2" w:rsidRDefault="008672C2" w:rsidP="008536B9">
            <w:pPr>
              <w:pStyle w:val="NoSpacing"/>
              <w:jc w:val="center"/>
              <w:rPr>
                <w:rFonts w:cstheme="minorHAnsi"/>
                <w:szCs w:val="24"/>
              </w:rPr>
            </w:pPr>
          </w:p>
          <w:p w14:paraId="4657833B" w14:textId="77777777" w:rsidR="008672C2" w:rsidRDefault="008672C2" w:rsidP="008536B9">
            <w:pPr>
              <w:pStyle w:val="NoSpacing"/>
              <w:jc w:val="center"/>
              <w:rPr>
                <w:rFonts w:cstheme="minorHAnsi"/>
                <w:szCs w:val="24"/>
              </w:rPr>
            </w:pPr>
          </w:p>
          <w:p w14:paraId="3CB44239" w14:textId="77777777" w:rsidR="008672C2" w:rsidRDefault="008672C2" w:rsidP="008536B9">
            <w:pPr>
              <w:pStyle w:val="NoSpacing"/>
              <w:jc w:val="center"/>
              <w:rPr>
                <w:rFonts w:cstheme="minorHAnsi"/>
                <w:szCs w:val="24"/>
              </w:rPr>
            </w:pPr>
          </w:p>
          <w:p w14:paraId="1C4E6388" w14:textId="77777777" w:rsidR="008672C2" w:rsidRDefault="008672C2" w:rsidP="008536B9">
            <w:pPr>
              <w:pStyle w:val="NoSpacing"/>
              <w:jc w:val="center"/>
              <w:rPr>
                <w:rFonts w:cstheme="minorHAnsi"/>
                <w:szCs w:val="24"/>
              </w:rPr>
            </w:pPr>
          </w:p>
          <w:p w14:paraId="57D5CBDB" w14:textId="77777777" w:rsidR="008672C2" w:rsidRDefault="008672C2" w:rsidP="008536B9">
            <w:pPr>
              <w:pStyle w:val="NoSpacing"/>
              <w:jc w:val="center"/>
              <w:rPr>
                <w:rFonts w:cstheme="minorHAnsi"/>
                <w:szCs w:val="24"/>
              </w:rPr>
            </w:pPr>
          </w:p>
          <w:p w14:paraId="774D7B04" w14:textId="77777777" w:rsidR="008672C2" w:rsidRDefault="008672C2" w:rsidP="008536B9">
            <w:pPr>
              <w:pStyle w:val="NoSpacing"/>
              <w:jc w:val="center"/>
              <w:rPr>
                <w:rFonts w:cstheme="minorHAnsi"/>
                <w:szCs w:val="24"/>
              </w:rPr>
            </w:pPr>
            <w:r>
              <w:rPr>
                <w:rFonts w:cstheme="minorHAnsi"/>
                <w:szCs w:val="24"/>
              </w:rPr>
              <w:lastRenderedPageBreak/>
              <w:t>ALL</w:t>
            </w:r>
          </w:p>
          <w:p w14:paraId="18124B20" w14:textId="77777777" w:rsidR="008672C2" w:rsidRDefault="008672C2" w:rsidP="008536B9">
            <w:pPr>
              <w:pStyle w:val="NoSpacing"/>
              <w:jc w:val="center"/>
              <w:rPr>
                <w:rFonts w:cstheme="minorHAnsi"/>
                <w:szCs w:val="24"/>
              </w:rPr>
            </w:pPr>
          </w:p>
          <w:p w14:paraId="3176FC02" w14:textId="77777777" w:rsidR="00D3000E" w:rsidRDefault="00D3000E" w:rsidP="008536B9">
            <w:pPr>
              <w:pStyle w:val="NoSpacing"/>
              <w:jc w:val="center"/>
              <w:rPr>
                <w:rFonts w:cstheme="minorHAnsi"/>
                <w:szCs w:val="24"/>
              </w:rPr>
            </w:pPr>
          </w:p>
          <w:p w14:paraId="036FCBA6" w14:textId="521958F8" w:rsidR="008672C2" w:rsidRPr="003911B2" w:rsidRDefault="008672C2" w:rsidP="008536B9">
            <w:pPr>
              <w:pStyle w:val="NoSpacing"/>
              <w:jc w:val="center"/>
              <w:rPr>
                <w:rFonts w:cstheme="minorHAnsi"/>
                <w:szCs w:val="24"/>
              </w:rPr>
            </w:pPr>
            <w:r>
              <w:rPr>
                <w:rFonts w:cstheme="minorHAnsi"/>
                <w:szCs w:val="24"/>
              </w:rPr>
              <w:t>VA</w:t>
            </w:r>
          </w:p>
        </w:tc>
      </w:tr>
      <w:tr w:rsidR="008672C2" w:rsidRPr="003911B2" w14:paraId="6E09ACF6" w14:textId="77777777" w:rsidTr="00494FFD">
        <w:tc>
          <w:tcPr>
            <w:tcW w:w="8926" w:type="dxa"/>
          </w:tcPr>
          <w:p w14:paraId="65A0F3E6" w14:textId="0A90D464" w:rsidR="008672C2" w:rsidRPr="008672C2" w:rsidRDefault="008672C2" w:rsidP="00B944C5">
            <w:pPr>
              <w:pStyle w:val="NoSpacing"/>
              <w:jc w:val="both"/>
              <w:rPr>
                <w:rFonts w:cstheme="minorHAnsi"/>
                <w:i/>
                <w:iCs/>
                <w:szCs w:val="24"/>
              </w:rPr>
            </w:pPr>
            <w:r>
              <w:rPr>
                <w:rFonts w:cstheme="minorHAnsi"/>
                <w:i/>
                <w:iCs/>
                <w:szCs w:val="24"/>
              </w:rPr>
              <w:t xml:space="preserve">Councillors and Public were invited to re-log into the Zoom meeting at this point.  </w:t>
            </w:r>
          </w:p>
        </w:tc>
        <w:tc>
          <w:tcPr>
            <w:tcW w:w="992" w:type="dxa"/>
          </w:tcPr>
          <w:p w14:paraId="6AB99EB0" w14:textId="77777777" w:rsidR="008672C2" w:rsidRDefault="008672C2" w:rsidP="00B944C5">
            <w:pPr>
              <w:pStyle w:val="NoSpacing"/>
              <w:jc w:val="center"/>
              <w:rPr>
                <w:rFonts w:cstheme="minorHAnsi"/>
                <w:szCs w:val="24"/>
              </w:rPr>
            </w:pPr>
          </w:p>
        </w:tc>
      </w:tr>
      <w:tr w:rsidR="008A4ED6" w:rsidRPr="003911B2" w14:paraId="4AB8D6B1" w14:textId="77777777" w:rsidTr="00494FFD">
        <w:tc>
          <w:tcPr>
            <w:tcW w:w="8926" w:type="dxa"/>
          </w:tcPr>
          <w:p w14:paraId="4AB7DAD9" w14:textId="59EB5F65" w:rsidR="008A4ED6" w:rsidRDefault="00976515" w:rsidP="00B944C5">
            <w:pPr>
              <w:pStyle w:val="NoSpacing"/>
              <w:jc w:val="both"/>
              <w:rPr>
                <w:rFonts w:cstheme="minorHAnsi"/>
                <w:szCs w:val="24"/>
              </w:rPr>
            </w:pPr>
            <w:r>
              <w:rPr>
                <w:rFonts w:cstheme="minorHAnsi"/>
                <w:szCs w:val="24"/>
              </w:rPr>
              <w:t>7</w:t>
            </w:r>
            <w:r w:rsidR="008A4ED6">
              <w:rPr>
                <w:rFonts w:cstheme="minorHAnsi"/>
                <w:szCs w:val="24"/>
              </w:rPr>
              <w:t xml:space="preserve">  </w:t>
            </w:r>
            <w:r w:rsidR="008A4ED6">
              <w:rPr>
                <w:rFonts w:cstheme="minorHAnsi"/>
                <w:szCs w:val="24"/>
                <w:u w:val="single"/>
              </w:rPr>
              <w:t>Environmental</w:t>
            </w:r>
          </w:p>
          <w:p w14:paraId="6FC14621" w14:textId="475AAA58" w:rsidR="00976515" w:rsidRDefault="008672C2" w:rsidP="00B944C5">
            <w:pPr>
              <w:pStyle w:val="NoSpacing"/>
              <w:jc w:val="both"/>
              <w:rPr>
                <w:rFonts w:cstheme="minorHAnsi"/>
                <w:szCs w:val="24"/>
              </w:rPr>
            </w:pPr>
            <w:r>
              <w:rPr>
                <w:rFonts w:cstheme="minorHAnsi"/>
                <w:szCs w:val="24"/>
              </w:rPr>
              <w:t xml:space="preserve">The Ranworth footpath had been cleared back by a concerned resident to whom the Council gave their thanks. </w:t>
            </w:r>
          </w:p>
          <w:p w14:paraId="0BCEA30D" w14:textId="77777777" w:rsidR="008672C2" w:rsidRDefault="008672C2" w:rsidP="00B944C5">
            <w:pPr>
              <w:pStyle w:val="NoSpacing"/>
              <w:jc w:val="both"/>
              <w:rPr>
                <w:rFonts w:cstheme="minorHAnsi"/>
                <w:szCs w:val="24"/>
              </w:rPr>
            </w:pPr>
            <w:r>
              <w:rPr>
                <w:rFonts w:cstheme="minorHAnsi"/>
                <w:szCs w:val="24"/>
              </w:rPr>
              <w:t xml:space="preserve">It was noted that the Parish Rangers had attended to other identified problems around Woodbastwick footpaths and these had been cleared.  </w:t>
            </w:r>
          </w:p>
          <w:p w14:paraId="00D1B76B" w14:textId="056B7D19" w:rsidR="008672C2" w:rsidRDefault="008672C2" w:rsidP="00B944C5">
            <w:pPr>
              <w:pStyle w:val="NoSpacing"/>
              <w:jc w:val="both"/>
              <w:rPr>
                <w:rFonts w:cstheme="minorHAnsi"/>
                <w:szCs w:val="24"/>
              </w:rPr>
            </w:pPr>
            <w:r>
              <w:rPr>
                <w:rFonts w:cstheme="minorHAnsi"/>
                <w:szCs w:val="24"/>
              </w:rPr>
              <w:t xml:space="preserve">The Clerk noted correspondence from </w:t>
            </w:r>
            <w:r w:rsidR="00D3000E">
              <w:rPr>
                <w:rFonts w:cstheme="minorHAnsi"/>
                <w:szCs w:val="24"/>
              </w:rPr>
              <w:t xml:space="preserve">Janie </w:t>
            </w:r>
            <w:r>
              <w:rPr>
                <w:rFonts w:cstheme="minorHAnsi"/>
                <w:szCs w:val="24"/>
              </w:rPr>
              <w:t>Cator that there had been flooding at Leists Farm and that this had been sent to NCC by Mrs Cator and to the Flood Management Team, including photographic evidence, by the Clerk.  Again, this will be added to the discussion with the Parish Rangers w/c 15/02/2021.</w:t>
            </w:r>
          </w:p>
          <w:p w14:paraId="11CA0253" w14:textId="330C7AD9" w:rsidR="00235072" w:rsidRPr="008A4ED6" w:rsidRDefault="00235072" w:rsidP="00B944C5">
            <w:pPr>
              <w:pStyle w:val="NoSpacing"/>
              <w:jc w:val="both"/>
              <w:rPr>
                <w:rFonts w:cstheme="minorHAnsi"/>
                <w:szCs w:val="24"/>
              </w:rPr>
            </w:pPr>
          </w:p>
        </w:tc>
        <w:tc>
          <w:tcPr>
            <w:tcW w:w="992" w:type="dxa"/>
          </w:tcPr>
          <w:p w14:paraId="2D964EC3" w14:textId="77777777" w:rsidR="00976515" w:rsidRDefault="00976515" w:rsidP="00B944C5">
            <w:pPr>
              <w:pStyle w:val="NoSpacing"/>
              <w:jc w:val="center"/>
              <w:rPr>
                <w:rFonts w:cstheme="minorHAnsi"/>
                <w:szCs w:val="24"/>
              </w:rPr>
            </w:pPr>
          </w:p>
          <w:p w14:paraId="2A89E5D8" w14:textId="77777777" w:rsidR="008672C2" w:rsidRDefault="008672C2" w:rsidP="00B944C5">
            <w:pPr>
              <w:pStyle w:val="NoSpacing"/>
              <w:jc w:val="center"/>
              <w:rPr>
                <w:rFonts w:cstheme="minorHAnsi"/>
                <w:szCs w:val="24"/>
              </w:rPr>
            </w:pPr>
          </w:p>
          <w:p w14:paraId="3E939FBC" w14:textId="77777777" w:rsidR="008672C2" w:rsidRDefault="008672C2" w:rsidP="00B944C5">
            <w:pPr>
              <w:pStyle w:val="NoSpacing"/>
              <w:jc w:val="center"/>
              <w:rPr>
                <w:rFonts w:cstheme="minorHAnsi"/>
                <w:szCs w:val="24"/>
              </w:rPr>
            </w:pPr>
          </w:p>
          <w:p w14:paraId="508C8559" w14:textId="77777777" w:rsidR="008672C2" w:rsidRDefault="008672C2" w:rsidP="00B944C5">
            <w:pPr>
              <w:pStyle w:val="NoSpacing"/>
              <w:jc w:val="center"/>
              <w:rPr>
                <w:rFonts w:cstheme="minorHAnsi"/>
                <w:szCs w:val="24"/>
              </w:rPr>
            </w:pPr>
          </w:p>
          <w:p w14:paraId="12135A6E" w14:textId="77777777" w:rsidR="008672C2" w:rsidRDefault="008672C2" w:rsidP="00B944C5">
            <w:pPr>
              <w:pStyle w:val="NoSpacing"/>
              <w:jc w:val="center"/>
              <w:rPr>
                <w:rFonts w:cstheme="minorHAnsi"/>
                <w:szCs w:val="24"/>
              </w:rPr>
            </w:pPr>
          </w:p>
          <w:p w14:paraId="6BC546CE" w14:textId="77777777" w:rsidR="008672C2" w:rsidRDefault="008672C2" w:rsidP="00B944C5">
            <w:pPr>
              <w:pStyle w:val="NoSpacing"/>
              <w:jc w:val="center"/>
              <w:rPr>
                <w:rFonts w:cstheme="minorHAnsi"/>
                <w:szCs w:val="24"/>
              </w:rPr>
            </w:pPr>
          </w:p>
          <w:p w14:paraId="75493CD0" w14:textId="77777777" w:rsidR="008672C2" w:rsidRDefault="008672C2" w:rsidP="00B944C5">
            <w:pPr>
              <w:pStyle w:val="NoSpacing"/>
              <w:jc w:val="center"/>
              <w:rPr>
                <w:rFonts w:cstheme="minorHAnsi"/>
                <w:szCs w:val="24"/>
              </w:rPr>
            </w:pPr>
          </w:p>
          <w:p w14:paraId="0DC7F2C3" w14:textId="46EC5730" w:rsidR="008672C2" w:rsidRDefault="00FC26E2" w:rsidP="00B944C5">
            <w:pPr>
              <w:pStyle w:val="NoSpacing"/>
              <w:jc w:val="center"/>
              <w:rPr>
                <w:rFonts w:cstheme="minorHAnsi"/>
                <w:szCs w:val="24"/>
              </w:rPr>
            </w:pPr>
            <w:r>
              <w:rPr>
                <w:rFonts w:cstheme="minorHAnsi"/>
                <w:szCs w:val="24"/>
              </w:rPr>
              <w:t>KC</w:t>
            </w:r>
          </w:p>
        </w:tc>
      </w:tr>
      <w:tr w:rsidR="003D3B71" w:rsidRPr="003911B2" w14:paraId="688D8A6D" w14:textId="77777777" w:rsidTr="00494FFD">
        <w:tc>
          <w:tcPr>
            <w:tcW w:w="8926" w:type="dxa"/>
          </w:tcPr>
          <w:p w14:paraId="1704C8B8" w14:textId="777A0043" w:rsidR="00C24C8A" w:rsidRPr="003911B2" w:rsidRDefault="00976515" w:rsidP="00B944C5">
            <w:pPr>
              <w:pStyle w:val="NoSpacing"/>
              <w:jc w:val="both"/>
              <w:rPr>
                <w:rFonts w:cstheme="minorHAnsi"/>
                <w:szCs w:val="24"/>
                <w:u w:val="single"/>
              </w:rPr>
            </w:pPr>
            <w:r>
              <w:rPr>
                <w:rFonts w:cstheme="minorHAnsi"/>
                <w:szCs w:val="24"/>
              </w:rPr>
              <w:t>8</w:t>
            </w:r>
            <w:r w:rsidR="001A44BF" w:rsidRPr="003911B2">
              <w:rPr>
                <w:rFonts w:cstheme="minorHAnsi"/>
                <w:szCs w:val="24"/>
              </w:rPr>
              <w:t xml:space="preserve">  </w:t>
            </w:r>
            <w:r w:rsidR="009506A9" w:rsidRPr="003911B2">
              <w:rPr>
                <w:rFonts w:cstheme="minorHAnsi"/>
                <w:szCs w:val="24"/>
                <w:u w:val="single"/>
              </w:rPr>
              <w:t>Received Correspondence</w:t>
            </w:r>
          </w:p>
          <w:p w14:paraId="0F4E92A3" w14:textId="77777777" w:rsidR="000D02CC" w:rsidRDefault="00FC26E2" w:rsidP="00976515">
            <w:pPr>
              <w:pStyle w:val="NoSpacing"/>
              <w:numPr>
                <w:ilvl w:val="0"/>
                <w:numId w:val="4"/>
              </w:numPr>
              <w:ind w:right="-26"/>
              <w:jc w:val="both"/>
              <w:rPr>
                <w:rFonts w:cstheme="minorHAnsi"/>
                <w:szCs w:val="24"/>
              </w:rPr>
            </w:pPr>
            <w:r>
              <w:rPr>
                <w:rFonts w:cstheme="minorHAnsi"/>
                <w:szCs w:val="24"/>
              </w:rPr>
              <w:t>The Clerk advised that the Marshland Mardler wasn’t being delivered during the current lockdown restrictions</w:t>
            </w:r>
            <w:r w:rsidR="000D02CC">
              <w:rPr>
                <w:rFonts w:cstheme="minorHAnsi"/>
                <w:szCs w:val="24"/>
              </w:rPr>
              <w:t xml:space="preserve">. </w:t>
            </w:r>
          </w:p>
          <w:p w14:paraId="3AFC7A15" w14:textId="07AAE168" w:rsidR="00FC26E2" w:rsidRDefault="00FC26E2" w:rsidP="00FC26E2">
            <w:pPr>
              <w:pStyle w:val="NoSpacing"/>
              <w:numPr>
                <w:ilvl w:val="0"/>
                <w:numId w:val="4"/>
              </w:numPr>
              <w:ind w:right="-26"/>
              <w:jc w:val="both"/>
              <w:rPr>
                <w:rFonts w:cstheme="minorHAnsi"/>
                <w:szCs w:val="24"/>
              </w:rPr>
            </w:pPr>
            <w:r>
              <w:rPr>
                <w:rFonts w:cstheme="minorHAnsi"/>
                <w:szCs w:val="24"/>
              </w:rPr>
              <w:t>The Clerk advised that updated procedures on advertising and filling casual vacancies had been received from BDC, now that they are working closely with South Norfolk District Council and are brin</w:t>
            </w:r>
            <w:r w:rsidR="00D3000E">
              <w:rPr>
                <w:rFonts w:cstheme="minorHAnsi"/>
                <w:szCs w:val="24"/>
              </w:rPr>
              <w:t>g</w:t>
            </w:r>
            <w:r>
              <w:rPr>
                <w:rFonts w:cstheme="minorHAnsi"/>
                <w:szCs w:val="24"/>
              </w:rPr>
              <w:t xml:space="preserve">ing policies in line with each other.  </w:t>
            </w:r>
          </w:p>
          <w:p w14:paraId="4961969B" w14:textId="08763C85" w:rsidR="00235072" w:rsidRPr="00FC26E2" w:rsidRDefault="00235072" w:rsidP="00235072">
            <w:pPr>
              <w:pStyle w:val="NoSpacing"/>
              <w:ind w:left="473" w:right="-26"/>
              <w:jc w:val="both"/>
              <w:rPr>
                <w:rFonts w:cstheme="minorHAnsi"/>
                <w:szCs w:val="24"/>
              </w:rPr>
            </w:pPr>
          </w:p>
        </w:tc>
        <w:tc>
          <w:tcPr>
            <w:tcW w:w="992" w:type="dxa"/>
          </w:tcPr>
          <w:p w14:paraId="3FDBA674" w14:textId="75744083" w:rsidR="001F620E" w:rsidRPr="003911B2" w:rsidRDefault="001F620E" w:rsidP="000D02CC">
            <w:pPr>
              <w:pStyle w:val="NoSpacing"/>
              <w:jc w:val="center"/>
              <w:rPr>
                <w:rFonts w:cstheme="minorHAnsi"/>
                <w:szCs w:val="24"/>
              </w:rPr>
            </w:pPr>
          </w:p>
        </w:tc>
      </w:tr>
      <w:tr w:rsidR="003D3B71" w:rsidRPr="003911B2" w14:paraId="21882B3C" w14:textId="77777777" w:rsidTr="00494FFD">
        <w:tc>
          <w:tcPr>
            <w:tcW w:w="8926" w:type="dxa"/>
          </w:tcPr>
          <w:p w14:paraId="14211595" w14:textId="4306B0D2" w:rsidR="003D3B71" w:rsidRPr="003911B2" w:rsidRDefault="000D02CC" w:rsidP="00AF5037">
            <w:pPr>
              <w:pStyle w:val="NoSpacing"/>
              <w:jc w:val="both"/>
              <w:rPr>
                <w:rFonts w:cstheme="minorHAnsi"/>
                <w:szCs w:val="24"/>
                <w:u w:val="single"/>
              </w:rPr>
            </w:pPr>
            <w:r>
              <w:rPr>
                <w:rFonts w:cstheme="minorHAnsi"/>
                <w:szCs w:val="24"/>
              </w:rPr>
              <w:t>9</w:t>
            </w:r>
            <w:r w:rsidR="00072835" w:rsidRPr="003911B2">
              <w:rPr>
                <w:rFonts w:cstheme="minorHAnsi"/>
                <w:szCs w:val="24"/>
              </w:rPr>
              <w:t xml:space="preserve"> </w:t>
            </w:r>
            <w:r w:rsidR="003D3B71" w:rsidRPr="003911B2">
              <w:rPr>
                <w:rFonts w:cstheme="minorHAnsi"/>
                <w:szCs w:val="24"/>
              </w:rPr>
              <w:t xml:space="preserve"> </w:t>
            </w:r>
            <w:r w:rsidR="001F620E">
              <w:rPr>
                <w:rFonts w:cstheme="minorHAnsi"/>
                <w:szCs w:val="24"/>
                <w:u w:val="single"/>
              </w:rPr>
              <w:t>Pending Payments</w:t>
            </w:r>
          </w:p>
          <w:p w14:paraId="762331B0" w14:textId="782C4A33" w:rsidR="006641BB" w:rsidRDefault="001F620E" w:rsidP="009F1906">
            <w:pPr>
              <w:pStyle w:val="NoSpacing"/>
              <w:jc w:val="both"/>
              <w:rPr>
                <w:rFonts w:cstheme="minorHAnsi"/>
                <w:szCs w:val="24"/>
              </w:rPr>
            </w:pPr>
            <w:r>
              <w:rPr>
                <w:rFonts w:cstheme="minorHAnsi"/>
                <w:szCs w:val="24"/>
              </w:rPr>
              <w:t xml:space="preserve">The following </w:t>
            </w:r>
            <w:r w:rsidR="006641BB">
              <w:rPr>
                <w:rFonts w:cstheme="minorHAnsi"/>
                <w:szCs w:val="24"/>
              </w:rPr>
              <w:t xml:space="preserve">payments </w:t>
            </w:r>
            <w:r>
              <w:rPr>
                <w:rFonts w:cstheme="minorHAnsi"/>
                <w:szCs w:val="24"/>
              </w:rPr>
              <w:t xml:space="preserve">were </w:t>
            </w:r>
            <w:r w:rsidR="006641BB">
              <w:rPr>
                <w:rFonts w:cstheme="minorHAnsi"/>
                <w:szCs w:val="24"/>
              </w:rPr>
              <w:t xml:space="preserve">approved: </w:t>
            </w:r>
          </w:p>
          <w:p w14:paraId="14A834E2" w14:textId="5E3D6C7D" w:rsidR="000D02CC" w:rsidRDefault="003237DF" w:rsidP="001D36D1">
            <w:pPr>
              <w:pStyle w:val="NoSpacing"/>
              <w:jc w:val="both"/>
              <w:rPr>
                <w:rFonts w:cstheme="minorHAnsi"/>
                <w:szCs w:val="24"/>
              </w:rPr>
            </w:pPr>
            <w:r w:rsidRPr="003911B2">
              <w:rPr>
                <w:rFonts w:cstheme="minorHAnsi"/>
                <w:szCs w:val="24"/>
              </w:rPr>
              <w:t>Clerk</w:t>
            </w:r>
            <w:r w:rsidR="001A44BF" w:rsidRPr="003911B2">
              <w:rPr>
                <w:rFonts w:cstheme="minorHAnsi"/>
                <w:szCs w:val="24"/>
              </w:rPr>
              <w:t xml:space="preserve"> (</w:t>
            </w:r>
            <w:r w:rsidR="00FC26E2">
              <w:rPr>
                <w:rFonts w:cstheme="minorHAnsi"/>
                <w:szCs w:val="24"/>
              </w:rPr>
              <w:t>Jan – 2 weeks only + Feb 2021</w:t>
            </w:r>
            <w:r w:rsidR="006641BB">
              <w:rPr>
                <w:rFonts w:cstheme="minorHAnsi"/>
                <w:szCs w:val="24"/>
              </w:rPr>
              <w:t>)</w:t>
            </w:r>
            <w:r w:rsidR="002536FE" w:rsidRPr="003911B2">
              <w:rPr>
                <w:rFonts w:cstheme="minorHAnsi"/>
                <w:szCs w:val="24"/>
              </w:rPr>
              <w:tab/>
            </w:r>
            <w:r w:rsidR="002536FE" w:rsidRPr="003911B2">
              <w:rPr>
                <w:rFonts w:cstheme="minorHAnsi"/>
                <w:szCs w:val="24"/>
              </w:rPr>
              <w:tab/>
            </w:r>
            <w:r w:rsidR="002536FE" w:rsidRPr="003911B2">
              <w:rPr>
                <w:rFonts w:cstheme="minorHAnsi"/>
                <w:szCs w:val="24"/>
              </w:rPr>
              <w:tab/>
            </w:r>
            <w:r w:rsidRPr="003911B2">
              <w:rPr>
                <w:rFonts w:cstheme="minorHAnsi"/>
                <w:szCs w:val="24"/>
              </w:rPr>
              <w:t>£</w:t>
            </w:r>
            <w:r w:rsidR="00FC26E2">
              <w:rPr>
                <w:rFonts w:cstheme="minorHAnsi"/>
                <w:szCs w:val="24"/>
              </w:rPr>
              <w:t>238.40</w:t>
            </w:r>
          </w:p>
          <w:p w14:paraId="19BD39DC" w14:textId="04F2805A" w:rsidR="000D02CC" w:rsidRDefault="00FC26E2" w:rsidP="001D36D1">
            <w:pPr>
              <w:pStyle w:val="NoSpacing"/>
              <w:jc w:val="both"/>
              <w:rPr>
                <w:rFonts w:cstheme="minorHAnsi"/>
                <w:szCs w:val="24"/>
              </w:rPr>
            </w:pPr>
            <w:r>
              <w:rPr>
                <w:rFonts w:cstheme="minorHAnsi"/>
                <w:szCs w:val="24"/>
              </w:rPr>
              <w:t>Information Commissioner’s Office</w:t>
            </w:r>
            <w:r w:rsidR="000D02CC">
              <w:rPr>
                <w:rFonts w:cstheme="minorHAnsi"/>
                <w:szCs w:val="24"/>
              </w:rPr>
              <w:tab/>
            </w:r>
            <w:r w:rsidR="000D02CC">
              <w:rPr>
                <w:rFonts w:cstheme="minorHAnsi"/>
                <w:szCs w:val="24"/>
              </w:rPr>
              <w:tab/>
            </w:r>
            <w:r w:rsidR="000D02CC">
              <w:rPr>
                <w:rFonts w:cstheme="minorHAnsi"/>
                <w:szCs w:val="24"/>
              </w:rPr>
              <w:tab/>
            </w:r>
            <w:r w:rsidR="000D02CC">
              <w:rPr>
                <w:rFonts w:cstheme="minorHAnsi"/>
                <w:szCs w:val="24"/>
              </w:rPr>
              <w:tab/>
              <w:t>£</w:t>
            </w:r>
            <w:r>
              <w:rPr>
                <w:rFonts w:cstheme="minorHAnsi"/>
                <w:szCs w:val="24"/>
              </w:rPr>
              <w:t xml:space="preserve">  40.00</w:t>
            </w:r>
          </w:p>
          <w:p w14:paraId="459E0FB2" w14:textId="77777777" w:rsidR="00624D24" w:rsidRDefault="00FC26E2" w:rsidP="001D36D1">
            <w:pPr>
              <w:pStyle w:val="NoSpacing"/>
              <w:jc w:val="both"/>
              <w:rPr>
                <w:rFonts w:cstheme="minorHAnsi"/>
                <w:szCs w:val="24"/>
              </w:rPr>
            </w:pPr>
            <w:r>
              <w:rPr>
                <w:rFonts w:cstheme="minorHAnsi"/>
                <w:szCs w:val="24"/>
              </w:rPr>
              <w:t>The Clerk confirmed the precept of £3,300.00 had been applied for</w:t>
            </w:r>
            <w:r w:rsidR="000D02CC">
              <w:rPr>
                <w:rFonts w:cstheme="minorHAnsi"/>
                <w:szCs w:val="24"/>
              </w:rPr>
              <w:t>.</w:t>
            </w:r>
            <w:r w:rsidR="006641BB">
              <w:rPr>
                <w:rFonts w:cstheme="minorHAnsi"/>
                <w:szCs w:val="24"/>
              </w:rPr>
              <w:t xml:space="preserve"> </w:t>
            </w:r>
          </w:p>
          <w:p w14:paraId="14B23677" w14:textId="034B318C" w:rsidR="00FC26E2" w:rsidRDefault="00FC26E2" w:rsidP="00FC26E2">
            <w:pPr>
              <w:pStyle w:val="NoSpacing"/>
              <w:jc w:val="both"/>
              <w:rPr>
                <w:rFonts w:cstheme="minorHAnsi"/>
                <w:szCs w:val="24"/>
              </w:rPr>
            </w:pPr>
            <w:r>
              <w:rPr>
                <w:rFonts w:cstheme="minorHAnsi"/>
                <w:szCs w:val="24"/>
              </w:rPr>
              <w:t>The budget had been circulated and was agreed; the Clerk advised that good practice advice from NALC was to change internal auditors every 3 years.  This was noted by Councillors and after 20/21 audit, a change of auditor would be</w:t>
            </w:r>
            <w:r w:rsidR="00CD1234">
              <w:rPr>
                <w:rFonts w:cstheme="minorHAnsi"/>
                <w:szCs w:val="24"/>
              </w:rPr>
              <w:t xml:space="preserve"> considered</w:t>
            </w:r>
            <w:r>
              <w:rPr>
                <w:rFonts w:cstheme="minorHAnsi"/>
                <w:szCs w:val="24"/>
              </w:rPr>
              <w:t xml:space="preserve">.  </w:t>
            </w:r>
          </w:p>
          <w:p w14:paraId="2BC2DADF" w14:textId="38BB701A" w:rsidR="00FC26E2" w:rsidRDefault="00FC26E2" w:rsidP="00FC26E2">
            <w:pPr>
              <w:pStyle w:val="NoSpacing"/>
              <w:jc w:val="both"/>
              <w:rPr>
                <w:rFonts w:cstheme="minorHAnsi"/>
                <w:szCs w:val="24"/>
              </w:rPr>
            </w:pPr>
            <w:r>
              <w:rPr>
                <w:rFonts w:cstheme="minorHAnsi"/>
                <w:szCs w:val="24"/>
              </w:rPr>
              <w:t xml:space="preserve">VA queried the signage “carried forward from other accounts” of £625.00, this having been completed, the total cost being £875.00.  It was agreed that this should be removed.  </w:t>
            </w:r>
          </w:p>
          <w:p w14:paraId="3338C6A0" w14:textId="655402D5" w:rsidR="00FC26E2" w:rsidRDefault="00FC26E2" w:rsidP="00FC26E2">
            <w:pPr>
              <w:pStyle w:val="NoSpacing"/>
              <w:jc w:val="both"/>
              <w:rPr>
                <w:rFonts w:cstheme="minorHAnsi"/>
                <w:szCs w:val="24"/>
              </w:rPr>
            </w:pPr>
            <w:r>
              <w:rPr>
                <w:rFonts w:cstheme="minorHAnsi"/>
                <w:szCs w:val="24"/>
              </w:rPr>
              <w:t xml:space="preserve">The Millennium Fund was discussed; MH and KC had received confirmation that this should be ‘split’ between villages and paid into the ‘saving’s account.  The Clerk was under the understanding from part-inherited papers from the previous </w:t>
            </w:r>
            <w:r w:rsidR="00A90BB5">
              <w:rPr>
                <w:rFonts w:cstheme="minorHAnsi"/>
                <w:szCs w:val="24"/>
              </w:rPr>
              <w:t>incumbent</w:t>
            </w:r>
            <w:r>
              <w:rPr>
                <w:rFonts w:cstheme="minorHAnsi"/>
                <w:szCs w:val="24"/>
              </w:rPr>
              <w:t>, that the sum of £</w:t>
            </w:r>
            <w:r w:rsidRPr="00FC26E2">
              <w:rPr>
                <w:rFonts w:cstheme="minorHAnsi"/>
                <w:szCs w:val="24"/>
              </w:rPr>
              <w:t>1,682.89</w:t>
            </w:r>
            <w:r>
              <w:rPr>
                <w:rFonts w:cstheme="minorHAnsi"/>
                <w:szCs w:val="24"/>
              </w:rPr>
              <w:t xml:space="preserve"> was held in another account.  Councillors </w:t>
            </w:r>
            <w:r w:rsidR="00A90BB5">
              <w:rPr>
                <w:rFonts w:cstheme="minorHAnsi"/>
                <w:szCs w:val="24"/>
              </w:rPr>
              <w:t xml:space="preserve">thought </w:t>
            </w:r>
            <w:r>
              <w:rPr>
                <w:rFonts w:cstheme="minorHAnsi"/>
                <w:szCs w:val="24"/>
              </w:rPr>
              <w:t>this was incorrect</w:t>
            </w:r>
            <w:r w:rsidR="00A90BB5">
              <w:rPr>
                <w:rFonts w:cstheme="minorHAnsi"/>
                <w:szCs w:val="24"/>
              </w:rPr>
              <w:t xml:space="preserve"> and felt </w:t>
            </w:r>
            <w:r>
              <w:rPr>
                <w:rFonts w:cstheme="minorHAnsi"/>
                <w:szCs w:val="24"/>
              </w:rPr>
              <w:t xml:space="preserve">it was a ring-fenced sum within the existing </w:t>
            </w:r>
            <w:r w:rsidR="00235072">
              <w:rPr>
                <w:rFonts w:cstheme="minorHAnsi"/>
                <w:szCs w:val="24"/>
              </w:rPr>
              <w:t>savings account instead</w:t>
            </w:r>
            <w:r w:rsidR="00A90BB5">
              <w:rPr>
                <w:rFonts w:cstheme="minorHAnsi"/>
                <w:szCs w:val="24"/>
              </w:rPr>
              <w:t xml:space="preserve">, but would check their papers to clarify this.  </w:t>
            </w:r>
            <w:r w:rsidR="00235072">
              <w:rPr>
                <w:rFonts w:cstheme="minorHAnsi"/>
                <w:szCs w:val="24"/>
              </w:rPr>
              <w:t xml:space="preserve">  </w:t>
            </w:r>
          </w:p>
          <w:p w14:paraId="75BC7982" w14:textId="41960489" w:rsidR="00D3000E" w:rsidRPr="003911B2" w:rsidRDefault="00D3000E" w:rsidP="00FC26E2">
            <w:pPr>
              <w:pStyle w:val="NoSpacing"/>
              <w:jc w:val="both"/>
              <w:rPr>
                <w:rFonts w:cstheme="minorHAnsi"/>
                <w:szCs w:val="24"/>
              </w:rPr>
            </w:pPr>
          </w:p>
        </w:tc>
        <w:tc>
          <w:tcPr>
            <w:tcW w:w="992" w:type="dxa"/>
          </w:tcPr>
          <w:p w14:paraId="00180646" w14:textId="77777777" w:rsidR="003237DF" w:rsidRDefault="003237DF" w:rsidP="00235072">
            <w:pPr>
              <w:pStyle w:val="NoSpacing"/>
              <w:jc w:val="center"/>
              <w:rPr>
                <w:rFonts w:cstheme="minorHAnsi"/>
                <w:szCs w:val="24"/>
              </w:rPr>
            </w:pPr>
          </w:p>
          <w:p w14:paraId="2B09F2D9" w14:textId="77777777" w:rsidR="00A90BB5" w:rsidRDefault="00A90BB5" w:rsidP="00235072">
            <w:pPr>
              <w:pStyle w:val="NoSpacing"/>
              <w:jc w:val="center"/>
              <w:rPr>
                <w:rFonts w:cstheme="minorHAnsi"/>
                <w:szCs w:val="24"/>
              </w:rPr>
            </w:pPr>
          </w:p>
          <w:p w14:paraId="635D0AB4" w14:textId="77777777" w:rsidR="00A90BB5" w:rsidRDefault="00A90BB5" w:rsidP="00235072">
            <w:pPr>
              <w:pStyle w:val="NoSpacing"/>
              <w:jc w:val="center"/>
              <w:rPr>
                <w:rFonts w:cstheme="minorHAnsi"/>
                <w:szCs w:val="24"/>
              </w:rPr>
            </w:pPr>
          </w:p>
          <w:p w14:paraId="0E33F441" w14:textId="77777777" w:rsidR="00A90BB5" w:rsidRDefault="00A90BB5" w:rsidP="00235072">
            <w:pPr>
              <w:pStyle w:val="NoSpacing"/>
              <w:jc w:val="center"/>
              <w:rPr>
                <w:rFonts w:cstheme="minorHAnsi"/>
                <w:szCs w:val="24"/>
              </w:rPr>
            </w:pPr>
          </w:p>
          <w:p w14:paraId="53F79005" w14:textId="77777777" w:rsidR="00A90BB5" w:rsidRDefault="00A90BB5" w:rsidP="00235072">
            <w:pPr>
              <w:pStyle w:val="NoSpacing"/>
              <w:jc w:val="center"/>
              <w:rPr>
                <w:rFonts w:cstheme="minorHAnsi"/>
                <w:szCs w:val="24"/>
              </w:rPr>
            </w:pPr>
          </w:p>
          <w:p w14:paraId="172EDBB0" w14:textId="77777777" w:rsidR="00A90BB5" w:rsidRDefault="00A90BB5" w:rsidP="00235072">
            <w:pPr>
              <w:pStyle w:val="NoSpacing"/>
              <w:jc w:val="center"/>
              <w:rPr>
                <w:rFonts w:cstheme="minorHAnsi"/>
                <w:szCs w:val="24"/>
              </w:rPr>
            </w:pPr>
          </w:p>
          <w:p w14:paraId="777C7873" w14:textId="77777777" w:rsidR="00A90BB5" w:rsidRDefault="00A90BB5" w:rsidP="00235072">
            <w:pPr>
              <w:pStyle w:val="NoSpacing"/>
              <w:jc w:val="center"/>
              <w:rPr>
                <w:rFonts w:cstheme="minorHAnsi"/>
                <w:szCs w:val="24"/>
              </w:rPr>
            </w:pPr>
          </w:p>
          <w:p w14:paraId="2EF1998E" w14:textId="77777777" w:rsidR="00A90BB5" w:rsidRDefault="00A90BB5" w:rsidP="00235072">
            <w:pPr>
              <w:pStyle w:val="NoSpacing"/>
              <w:jc w:val="center"/>
              <w:rPr>
                <w:rFonts w:cstheme="minorHAnsi"/>
                <w:szCs w:val="24"/>
              </w:rPr>
            </w:pPr>
          </w:p>
          <w:p w14:paraId="6357FB96" w14:textId="77777777" w:rsidR="00A90BB5" w:rsidRDefault="00A90BB5" w:rsidP="00235072">
            <w:pPr>
              <w:pStyle w:val="NoSpacing"/>
              <w:jc w:val="center"/>
              <w:rPr>
                <w:rFonts w:cstheme="minorHAnsi"/>
                <w:szCs w:val="24"/>
              </w:rPr>
            </w:pPr>
          </w:p>
          <w:p w14:paraId="6F655E91" w14:textId="77777777" w:rsidR="00A90BB5" w:rsidRDefault="00A90BB5" w:rsidP="00235072">
            <w:pPr>
              <w:pStyle w:val="NoSpacing"/>
              <w:jc w:val="center"/>
              <w:rPr>
                <w:rFonts w:cstheme="minorHAnsi"/>
                <w:szCs w:val="24"/>
              </w:rPr>
            </w:pPr>
          </w:p>
          <w:p w14:paraId="08B91F4A" w14:textId="77777777" w:rsidR="00A90BB5" w:rsidRDefault="00A90BB5" w:rsidP="00235072">
            <w:pPr>
              <w:pStyle w:val="NoSpacing"/>
              <w:jc w:val="center"/>
              <w:rPr>
                <w:rFonts w:cstheme="minorHAnsi"/>
                <w:szCs w:val="24"/>
              </w:rPr>
            </w:pPr>
          </w:p>
          <w:p w14:paraId="20257D89" w14:textId="77777777" w:rsidR="00A90BB5" w:rsidRDefault="00A90BB5" w:rsidP="00235072">
            <w:pPr>
              <w:pStyle w:val="NoSpacing"/>
              <w:jc w:val="center"/>
              <w:rPr>
                <w:rFonts w:cstheme="minorHAnsi"/>
                <w:szCs w:val="24"/>
              </w:rPr>
            </w:pPr>
          </w:p>
          <w:p w14:paraId="17687F99" w14:textId="77777777" w:rsidR="00A90BB5" w:rsidRDefault="00A90BB5" w:rsidP="00235072">
            <w:pPr>
              <w:pStyle w:val="NoSpacing"/>
              <w:jc w:val="center"/>
              <w:rPr>
                <w:rFonts w:cstheme="minorHAnsi"/>
                <w:szCs w:val="24"/>
              </w:rPr>
            </w:pPr>
          </w:p>
          <w:p w14:paraId="0AA0CF03" w14:textId="77777777" w:rsidR="00A90BB5" w:rsidRDefault="00A90BB5" w:rsidP="00235072">
            <w:pPr>
              <w:pStyle w:val="NoSpacing"/>
              <w:jc w:val="center"/>
              <w:rPr>
                <w:rFonts w:cstheme="minorHAnsi"/>
                <w:szCs w:val="24"/>
              </w:rPr>
            </w:pPr>
          </w:p>
          <w:p w14:paraId="5A8E560E" w14:textId="7B49DE1C" w:rsidR="00A90BB5" w:rsidRPr="003911B2" w:rsidRDefault="00A90BB5" w:rsidP="00235072">
            <w:pPr>
              <w:pStyle w:val="NoSpacing"/>
              <w:jc w:val="center"/>
              <w:rPr>
                <w:rFonts w:cstheme="minorHAnsi"/>
                <w:szCs w:val="24"/>
              </w:rPr>
            </w:pPr>
            <w:r>
              <w:rPr>
                <w:rFonts w:cstheme="minorHAnsi"/>
                <w:szCs w:val="24"/>
              </w:rPr>
              <w:t>ALL</w:t>
            </w:r>
          </w:p>
        </w:tc>
      </w:tr>
      <w:tr w:rsidR="00963E50" w:rsidRPr="003911B2" w14:paraId="4294B2EF" w14:textId="77777777" w:rsidTr="00494FFD">
        <w:tc>
          <w:tcPr>
            <w:tcW w:w="8926" w:type="dxa"/>
          </w:tcPr>
          <w:p w14:paraId="556C937C" w14:textId="05D197AA" w:rsidR="00963E50" w:rsidRPr="003911B2" w:rsidRDefault="000D02CC" w:rsidP="007A4A15">
            <w:pPr>
              <w:pStyle w:val="NoSpacing"/>
              <w:jc w:val="both"/>
              <w:rPr>
                <w:rFonts w:cstheme="minorHAnsi"/>
                <w:szCs w:val="24"/>
                <w:u w:val="single"/>
              </w:rPr>
            </w:pPr>
            <w:r>
              <w:rPr>
                <w:rFonts w:cstheme="minorHAnsi"/>
                <w:szCs w:val="24"/>
              </w:rPr>
              <w:lastRenderedPageBreak/>
              <w:t>10</w:t>
            </w:r>
            <w:r w:rsidR="007A4A15" w:rsidRPr="007A4A15">
              <w:rPr>
                <w:rFonts w:cstheme="minorHAnsi"/>
                <w:szCs w:val="24"/>
              </w:rPr>
              <w:t xml:space="preserve">  </w:t>
            </w:r>
            <w:r w:rsidR="00471095" w:rsidRPr="003911B2">
              <w:rPr>
                <w:rFonts w:cstheme="minorHAnsi"/>
                <w:szCs w:val="24"/>
                <w:u w:val="single"/>
              </w:rPr>
              <w:t>Staithe Land Ownership</w:t>
            </w:r>
          </w:p>
          <w:p w14:paraId="0B5FB272" w14:textId="77777777" w:rsidR="007A4A15" w:rsidRDefault="00235072" w:rsidP="00513409">
            <w:pPr>
              <w:pStyle w:val="NoSpacing"/>
              <w:jc w:val="both"/>
              <w:rPr>
                <w:rFonts w:cstheme="minorHAnsi"/>
                <w:szCs w:val="24"/>
              </w:rPr>
            </w:pPr>
            <w:r>
              <w:rPr>
                <w:rFonts w:cstheme="minorHAnsi"/>
                <w:szCs w:val="24"/>
              </w:rPr>
              <w:t xml:space="preserve">KC had liaised with NP Law and our solicitor had contacted Punch Taverns and was awaiting a response.  The Clerk noted that the current subscription finished in March 2021 and if this ran on longer, a further subscription of £500 plus VAT (plus any increase for 2021/22) would be due.   AC suggested that the land be registered in the Parish Council’s name.  </w:t>
            </w:r>
          </w:p>
          <w:p w14:paraId="757BF7EE" w14:textId="02E44CB7" w:rsidR="00235072" w:rsidRPr="003911B2" w:rsidRDefault="00235072" w:rsidP="00513409">
            <w:pPr>
              <w:pStyle w:val="NoSpacing"/>
              <w:jc w:val="both"/>
              <w:rPr>
                <w:rFonts w:cstheme="minorHAnsi"/>
                <w:szCs w:val="24"/>
              </w:rPr>
            </w:pPr>
          </w:p>
        </w:tc>
        <w:tc>
          <w:tcPr>
            <w:tcW w:w="992" w:type="dxa"/>
          </w:tcPr>
          <w:p w14:paraId="2FE36B36" w14:textId="196A0972" w:rsidR="00AF7BD7" w:rsidRPr="003911B2" w:rsidRDefault="00AF7BD7" w:rsidP="00AF7BD7">
            <w:pPr>
              <w:pStyle w:val="NoSpacing"/>
              <w:jc w:val="center"/>
              <w:rPr>
                <w:rFonts w:cstheme="minorHAnsi"/>
                <w:szCs w:val="24"/>
              </w:rPr>
            </w:pPr>
          </w:p>
        </w:tc>
      </w:tr>
      <w:tr w:rsidR="007814E1" w:rsidRPr="003911B2" w14:paraId="5183A739" w14:textId="77777777" w:rsidTr="00494FFD">
        <w:tc>
          <w:tcPr>
            <w:tcW w:w="8926" w:type="dxa"/>
          </w:tcPr>
          <w:p w14:paraId="208172AF" w14:textId="061275DE" w:rsidR="007814E1" w:rsidRPr="003911B2" w:rsidRDefault="001F620E" w:rsidP="00AF5037">
            <w:pPr>
              <w:pStyle w:val="NoSpacing"/>
              <w:jc w:val="both"/>
              <w:rPr>
                <w:rFonts w:cstheme="minorHAnsi"/>
                <w:szCs w:val="24"/>
              </w:rPr>
            </w:pPr>
            <w:r>
              <w:rPr>
                <w:rFonts w:cstheme="minorHAnsi"/>
                <w:szCs w:val="24"/>
              </w:rPr>
              <w:t>10</w:t>
            </w:r>
            <w:r w:rsidR="007814E1" w:rsidRPr="003911B2">
              <w:rPr>
                <w:rFonts w:cstheme="minorHAnsi"/>
                <w:szCs w:val="24"/>
              </w:rPr>
              <w:t xml:space="preserve">  </w:t>
            </w:r>
            <w:r w:rsidR="007814E1" w:rsidRPr="003911B2">
              <w:rPr>
                <w:rFonts w:cstheme="minorHAnsi"/>
                <w:szCs w:val="24"/>
                <w:u w:val="single"/>
              </w:rPr>
              <w:t>Any Other Business</w:t>
            </w:r>
          </w:p>
          <w:p w14:paraId="419F901E" w14:textId="77777777" w:rsidR="000D02CC" w:rsidRDefault="00235072" w:rsidP="00235072">
            <w:pPr>
              <w:pStyle w:val="NoSpacing"/>
              <w:jc w:val="both"/>
              <w:rPr>
                <w:rFonts w:cstheme="minorHAnsi"/>
                <w:szCs w:val="24"/>
              </w:rPr>
            </w:pPr>
            <w:r>
              <w:rPr>
                <w:rFonts w:cstheme="minorHAnsi"/>
                <w:szCs w:val="24"/>
              </w:rPr>
              <w:t xml:space="preserve">None. </w:t>
            </w:r>
            <w:r w:rsidR="000D02CC">
              <w:rPr>
                <w:rFonts w:cstheme="minorHAnsi"/>
                <w:szCs w:val="24"/>
              </w:rPr>
              <w:t xml:space="preserve"> </w:t>
            </w:r>
          </w:p>
          <w:p w14:paraId="4779D2BD" w14:textId="714D681A" w:rsidR="00235072" w:rsidRPr="003911B2" w:rsidRDefault="00235072" w:rsidP="00235072">
            <w:pPr>
              <w:pStyle w:val="NoSpacing"/>
              <w:jc w:val="both"/>
              <w:rPr>
                <w:rFonts w:cstheme="minorHAnsi"/>
                <w:szCs w:val="24"/>
              </w:rPr>
            </w:pPr>
          </w:p>
        </w:tc>
        <w:tc>
          <w:tcPr>
            <w:tcW w:w="992" w:type="dxa"/>
          </w:tcPr>
          <w:p w14:paraId="27967142" w14:textId="7876F2B8" w:rsidR="000D02CC" w:rsidRPr="003911B2" w:rsidRDefault="000D02CC" w:rsidP="00B860BC">
            <w:pPr>
              <w:pStyle w:val="NoSpacing"/>
              <w:jc w:val="center"/>
              <w:rPr>
                <w:rFonts w:cstheme="minorHAnsi"/>
                <w:szCs w:val="24"/>
              </w:rPr>
            </w:pPr>
          </w:p>
        </w:tc>
      </w:tr>
      <w:tr w:rsidR="001F620E" w:rsidRPr="003911B2" w14:paraId="5CE3088C" w14:textId="77777777" w:rsidTr="00FA7800">
        <w:tc>
          <w:tcPr>
            <w:tcW w:w="9918" w:type="dxa"/>
            <w:gridSpan w:val="2"/>
          </w:tcPr>
          <w:p w14:paraId="362FA53E" w14:textId="382C0861" w:rsidR="001F620E" w:rsidRPr="003911B2" w:rsidRDefault="001F620E" w:rsidP="001F620E">
            <w:pPr>
              <w:pStyle w:val="NoSpacing"/>
              <w:rPr>
                <w:rFonts w:cstheme="minorHAnsi"/>
                <w:szCs w:val="24"/>
              </w:rPr>
            </w:pPr>
            <w:r>
              <w:rPr>
                <w:rFonts w:cstheme="minorHAnsi"/>
                <w:szCs w:val="24"/>
              </w:rPr>
              <w:t xml:space="preserve">The next meeting shall be </w:t>
            </w:r>
            <w:r w:rsidR="000D02CC">
              <w:rPr>
                <w:rFonts w:cstheme="minorHAnsi"/>
                <w:szCs w:val="24"/>
              </w:rPr>
              <w:t>held</w:t>
            </w:r>
            <w:r w:rsidR="00235072">
              <w:rPr>
                <w:rFonts w:cstheme="minorHAnsi"/>
                <w:szCs w:val="24"/>
              </w:rPr>
              <w:t xml:space="preserve"> via Zoom on Wednesday, 3</w:t>
            </w:r>
            <w:r w:rsidR="00235072" w:rsidRPr="00235072">
              <w:rPr>
                <w:rFonts w:cstheme="minorHAnsi"/>
                <w:szCs w:val="24"/>
                <w:vertAlign w:val="superscript"/>
              </w:rPr>
              <w:t>rd</w:t>
            </w:r>
            <w:r w:rsidR="00235072">
              <w:rPr>
                <w:rFonts w:cstheme="minorHAnsi"/>
                <w:szCs w:val="24"/>
              </w:rPr>
              <w:t xml:space="preserve"> March 2021 at 7.30pm.  </w:t>
            </w:r>
            <w:r w:rsidR="000D02CC">
              <w:rPr>
                <w:rFonts w:cstheme="minorHAnsi"/>
                <w:szCs w:val="24"/>
              </w:rPr>
              <w:t xml:space="preserve"> </w:t>
            </w:r>
          </w:p>
        </w:tc>
      </w:tr>
    </w:tbl>
    <w:p w14:paraId="2C47D801" w14:textId="684450BB" w:rsidR="00DF522B" w:rsidRPr="003911B2" w:rsidRDefault="00DF522B">
      <w:pPr>
        <w:rPr>
          <w:rFonts w:cstheme="minorHAnsi"/>
          <w:szCs w:val="24"/>
        </w:rPr>
      </w:pPr>
    </w:p>
    <w:p w14:paraId="2668C179" w14:textId="7207AFBA" w:rsidR="00E81C8F" w:rsidRPr="003911B2" w:rsidRDefault="0045539B" w:rsidP="000A7B4A">
      <w:pPr>
        <w:pStyle w:val="NoSpacing"/>
        <w:rPr>
          <w:rFonts w:cstheme="minorHAnsi"/>
          <w:szCs w:val="24"/>
        </w:rPr>
      </w:pPr>
      <w:r w:rsidRPr="003911B2">
        <w:rPr>
          <w:rFonts w:cstheme="minorHAnsi"/>
          <w:szCs w:val="24"/>
        </w:rPr>
        <w:t>Agreed and Signed on behalf of</w:t>
      </w:r>
      <w:r w:rsidR="00EA7827" w:rsidRPr="003911B2">
        <w:rPr>
          <w:rFonts w:cstheme="minorHAnsi"/>
          <w:szCs w:val="24"/>
        </w:rPr>
        <w:t xml:space="preserve"> </w:t>
      </w:r>
      <w:r w:rsidR="00A17008" w:rsidRPr="003911B2">
        <w:rPr>
          <w:rFonts w:cstheme="minorHAnsi"/>
          <w:szCs w:val="24"/>
        </w:rPr>
        <w:t>Woodbastwick (</w:t>
      </w:r>
      <w:r w:rsidR="00C74AD2" w:rsidRPr="003911B2">
        <w:rPr>
          <w:rFonts w:cstheme="minorHAnsi"/>
          <w:szCs w:val="24"/>
        </w:rPr>
        <w:t>Inc.</w:t>
      </w:r>
      <w:r w:rsidR="00A17008" w:rsidRPr="003911B2">
        <w:rPr>
          <w:rFonts w:cstheme="minorHAnsi"/>
          <w:szCs w:val="24"/>
        </w:rPr>
        <w:t xml:space="preserve"> Ranworth and Panxworth)</w:t>
      </w:r>
      <w:r w:rsidR="00EA7827" w:rsidRPr="003911B2">
        <w:rPr>
          <w:rFonts w:cstheme="minorHAnsi"/>
          <w:szCs w:val="24"/>
        </w:rPr>
        <w:t xml:space="preserve"> Parish Council</w:t>
      </w:r>
      <w:r w:rsidRPr="003911B2">
        <w:rPr>
          <w:rFonts w:cstheme="minorHAnsi"/>
          <w:szCs w:val="24"/>
        </w:rPr>
        <w:t>:</w:t>
      </w:r>
    </w:p>
    <w:p w14:paraId="3BC0BAED" w14:textId="768548B3" w:rsidR="0045539B" w:rsidRPr="003911B2" w:rsidRDefault="0045539B" w:rsidP="000A7B4A">
      <w:pPr>
        <w:pStyle w:val="NoSpacing"/>
        <w:rPr>
          <w:rFonts w:cstheme="minorHAnsi"/>
          <w:szCs w:val="24"/>
        </w:rPr>
      </w:pPr>
    </w:p>
    <w:p w14:paraId="7242F469" w14:textId="77777777" w:rsidR="00001A72" w:rsidRPr="003911B2" w:rsidRDefault="00001A72" w:rsidP="000A7B4A">
      <w:pPr>
        <w:pStyle w:val="NoSpacing"/>
        <w:rPr>
          <w:rFonts w:cstheme="minorHAnsi"/>
          <w:szCs w:val="24"/>
        </w:rPr>
      </w:pPr>
    </w:p>
    <w:p w14:paraId="7BF7CC0B" w14:textId="4C2B57F4" w:rsidR="0045539B" w:rsidRPr="003911B2" w:rsidRDefault="0045539B" w:rsidP="000A7B4A">
      <w:pPr>
        <w:pStyle w:val="NoSpacing"/>
        <w:rPr>
          <w:rFonts w:cstheme="minorHAnsi"/>
          <w:szCs w:val="24"/>
          <w:u w:val="single"/>
        </w:rPr>
      </w:pP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p>
    <w:p w14:paraId="35DA12AB" w14:textId="0DBC9C72" w:rsidR="0045539B" w:rsidRPr="003911B2" w:rsidRDefault="0045539B" w:rsidP="000A7B4A">
      <w:pPr>
        <w:pStyle w:val="NoSpacing"/>
        <w:rPr>
          <w:rFonts w:cstheme="minorHAnsi"/>
          <w:szCs w:val="24"/>
        </w:rPr>
      </w:pPr>
      <w:r w:rsidRPr="003911B2">
        <w:rPr>
          <w:rFonts w:cstheme="minorHAnsi"/>
          <w:szCs w:val="24"/>
        </w:rPr>
        <w:t>Chair</w:t>
      </w:r>
    </w:p>
    <w:p w14:paraId="752E16BA" w14:textId="7D605EE3" w:rsidR="00EA7827" w:rsidRPr="003911B2" w:rsidRDefault="00EA7827" w:rsidP="000A7B4A">
      <w:pPr>
        <w:pStyle w:val="NoSpacing"/>
        <w:rPr>
          <w:rFonts w:cstheme="minorHAnsi"/>
          <w:szCs w:val="24"/>
        </w:rPr>
      </w:pPr>
    </w:p>
    <w:p w14:paraId="6350BFE0" w14:textId="77777777" w:rsidR="00743FFA" w:rsidRPr="003911B2" w:rsidRDefault="00743FFA" w:rsidP="000A7B4A">
      <w:pPr>
        <w:pStyle w:val="NoSpacing"/>
        <w:rPr>
          <w:rFonts w:cstheme="minorHAnsi"/>
          <w:szCs w:val="24"/>
        </w:rPr>
      </w:pPr>
    </w:p>
    <w:p w14:paraId="57716377" w14:textId="09BDBE3B" w:rsidR="005858A1" w:rsidRPr="003911B2" w:rsidRDefault="0045539B" w:rsidP="009F5078">
      <w:pPr>
        <w:pStyle w:val="NoSpacing"/>
        <w:ind w:left="720" w:hanging="720"/>
        <w:rPr>
          <w:rFonts w:cstheme="minorHAnsi"/>
          <w:szCs w:val="24"/>
        </w:rPr>
      </w:pPr>
      <w:r w:rsidRPr="003911B2">
        <w:rPr>
          <w:rFonts w:cstheme="minorHAnsi"/>
          <w:szCs w:val="24"/>
        </w:rPr>
        <w:t>Date:</w:t>
      </w:r>
      <w:r w:rsidRPr="003911B2">
        <w:rPr>
          <w:rFonts w:cstheme="minorHAnsi"/>
          <w:szCs w:val="24"/>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p>
    <w:sectPr w:rsidR="005858A1" w:rsidRPr="003911B2" w:rsidSect="0037450B">
      <w:headerReference w:type="even" r:id="rId8"/>
      <w:headerReference w:type="default" r:id="rId9"/>
      <w:footerReference w:type="even" r:id="rId10"/>
      <w:footerReference w:type="default" r:id="rId11"/>
      <w:headerReference w:type="first" r:id="rId12"/>
      <w:footerReference w:type="first" r:id="rId13"/>
      <w:pgSz w:w="11906" w:h="16838"/>
      <w:pgMar w:top="709"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33432" w14:textId="77777777" w:rsidR="007645CE" w:rsidRDefault="007645CE" w:rsidP="00D23EC8">
      <w:r>
        <w:separator/>
      </w:r>
    </w:p>
  </w:endnote>
  <w:endnote w:type="continuationSeparator" w:id="0">
    <w:p w14:paraId="5DDF064E" w14:textId="77777777" w:rsidR="007645CE" w:rsidRDefault="007645CE" w:rsidP="00D2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001C" w14:textId="77777777" w:rsidR="00C034D3" w:rsidRDefault="00C0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C3F0" w14:textId="77777777" w:rsidR="00C034D3" w:rsidRDefault="00C03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9B1E" w14:textId="77777777" w:rsidR="00C034D3" w:rsidRDefault="00C03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979F" w14:textId="77777777" w:rsidR="007645CE" w:rsidRDefault="007645CE" w:rsidP="00D23EC8">
      <w:r>
        <w:separator/>
      </w:r>
    </w:p>
  </w:footnote>
  <w:footnote w:type="continuationSeparator" w:id="0">
    <w:p w14:paraId="1749E4F5" w14:textId="77777777" w:rsidR="007645CE" w:rsidRDefault="007645CE" w:rsidP="00D2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1DCD" w14:textId="316EE729" w:rsidR="00C034D3" w:rsidRDefault="00C03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2053" w14:textId="06A6ED55" w:rsidR="00C034D3" w:rsidRDefault="00C03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9895" w14:textId="6D214C09" w:rsidR="00C034D3" w:rsidRDefault="00C03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373"/>
    <w:multiLevelType w:val="hybridMultilevel"/>
    <w:tmpl w:val="1A6A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377E4"/>
    <w:multiLevelType w:val="hybridMultilevel"/>
    <w:tmpl w:val="5BEA8AF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497562BB"/>
    <w:multiLevelType w:val="hybridMultilevel"/>
    <w:tmpl w:val="EB84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C4C75"/>
    <w:multiLevelType w:val="hybridMultilevel"/>
    <w:tmpl w:val="EF8EC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44608"/>
    <w:multiLevelType w:val="hybridMultilevel"/>
    <w:tmpl w:val="CB96E4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1A72"/>
    <w:rsid w:val="00006D6A"/>
    <w:rsid w:val="000077EA"/>
    <w:rsid w:val="000473A4"/>
    <w:rsid w:val="00060797"/>
    <w:rsid w:val="00060F78"/>
    <w:rsid w:val="000673A1"/>
    <w:rsid w:val="0007059C"/>
    <w:rsid w:val="00072835"/>
    <w:rsid w:val="00086BF0"/>
    <w:rsid w:val="00092A05"/>
    <w:rsid w:val="00096AF0"/>
    <w:rsid w:val="000A7B4A"/>
    <w:rsid w:val="000B0936"/>
    <w:rsid w:val="000B3D8E"/>
    <w:rsid w:val="000C1CBD"/>
    <w:rsid w:val="000C7F82"/>
    <w:rsid w:val="000D02CC"/>
    <w:rsid w:val="000D1A39"/>
    <w:rsid w:val="00104ABA"/>
    <w:rsid w:val="00107E57"/>
    <w:rsid w:val="0011602E"/>
    <w:rsid w:val="001202F4"/>
    <w:rsid w:val="00120B8F"/>
    <w:rsid w:val="00121EE8"/>
    <w:rsid w:val="00125DCF"/>
    <w:rsid w:val="00146531"/>
    <w:rsid w:val="00155963"/>
    <w:rsid w:val="00157D54"/>
    <w:rsid w:val="0018095A"/>
    <w:rsid w:val="001A44BF"/>
    <w:rsid w:val="001A6A36"/>
    <w:rsid w:val="001B4534"/>
    <w:rsid w:val="001B50D3"/>
    <w:rsid w:val="001B5EE6"/>
    <w:rsid w:val="001C07DA"/>
    <w:rsid w:val="001C4156"/>
    <w:rsid w:val="001D36D1"/>
    <w:rsid w:val="001D45F3"/>
    <w:rsid w:val="001E1424"/>
    <w:rsid w:val="001F014A"/>
    <w:rsid w:val="001F05FD"/>
    <w:rsid w:val="001F620E"/>
    <w:rsid w:val="00213EE1"/>
    <w:rsid w:val="00216D4A"/>
    <w:rsid w:val="00235072"/>
    <w:rsid w:val="002369C4"/>
    <w:rsid w:val="00237138"/>
    <w:rsid w:val="00245351"/>
    <w:rsid w:val="0024632F"/>
    <w:rsid w:val="002536FE"/>
    <w:rsid w:val="00276A0D"/>
    <w:rsid w:val="00276D4D"/>
    <w:rsid w:val="0029184F"/>
    <w:rsid w:val="002A58A5"/>
    <w:rsid w:val="002A7C18"/>
    <w:rsid w:val="002C1724"/>
    <w:rsid w:val="002C55BF"/>
    <w:rsid w:val="002C7B22"/>
    <w:rsid w:val="002D3E2B"/>
    <w:rsid w:val="002E1C93"/>
    <w:rsid w:val="002E2207"/>
    <w:rsid w:val="002E3105"/>
    <w:rsid w:val="002E7D50"/>
    <w:rsid w:val="002F03B3"/>
    <w:rsid w:val="00304718"/>
    <w:rsid w:val="00312B15"/>
    <w:rsid w:val="00314D80"/>
    <w:rsid w:val="00316E76"/>
    <w:rsid w:val="00321447"/>
    <w:rsid w:val="003237DF"/>
    <w:rsid w:val="003314A4"/>
    <w:rsid w:val="00336526"/>
    <w:rsid w:val="00336639"/>
    <w:rsid w:val="0033694C"/>
    <w:rsid w:val="0034731E"/>
    <w:rsid w:val="003505DB"/>
    <w:rsid w:val="0035332E"/>
    <w:rsid w:val="00355558"/>
    <w:rsid w:val="003571AA"/>
    <w:rsid w:val="00364B61"/>
    <w:rsid w:val="00365AD8"/>
    <w:rsid w:val="00370F51"/>
    <w:rsid w:val="0037450B"/>
    <w:rsid w:val="00383F75"/>
    <w:rsid w:val="0038628A"/>
    <w:rsid w:val="00390146"/>
    <w:rsid w:val="00390D37"/>
    <w:rsid w:val="003911B2"/>
    <w:rsid w:val="0039753A"/>
    <w:rsid w:val="003A4F21"/>
    <w:rsid w:val="003A6647"/>
    <w:rsid w:val="003C51EE"/>
    <w:rsid w:val="003C79CB"/>
    <w:rsid w:val="003C7A85"/>
    <w:rsid w:val="003D3B71"/>
    <w:rsid w:val="003D5C66"/>
    <w:rsid w:val="003E52EC"/>
    <w:rsid w:val="003E564E"/>
    <w:rsid w:val="003F6B36"/>
    <w:rsid w:val="00401337"/>
    <w:rsid w:val="00421C90"/>
    <w:rsid w:val="00430717"/>
    <w:rsid w:val="004416CC"/>
    <w:rsid w:val="00453DFE"/>
    <w:rsid w:val="0045539B"/>
    <w:rsid w:val="00455DAD"/>
    <w:rsid w:val="00456E2E"/>
    <w:rsid w:val="00471095"/>
    <w:rsid w:val="004723BB"/>
    <w:rsid w:val="00472440"/>
    <w:rsid w:val="00494FFD"/>
    <w:rsid w:val="004A6DE0"/>
    <w:rsid w:val="004B5437"/>
    <w:rsid w:val="004B598B"/>
    <w:rsid w:val="004D6F2F"/>
    <w:rsid w:val="004E58C7"/>
    <w:rsid w:val="005031E0"/>
    <w:rsid w:val="005068E7"/>
    <w:rsid w:val="005129F4"/>
    <w:rsid w:val="00513409"/>
    <w:rsid w:val="005438EE"/>
    <w:rsid w:val="00562330"/>
    <w:rsid w:val="00570744"/>
    <w:rsid w:val="005858A1"/>
    <w:rsid w:val="0059011D"/>
    <w:rsid w:val="0059652A"/>
    <w:rsid w:val="005A0A34"/>
    <w:rsid w:val="005A33D1"/>
    <w:rsid w:val="005A7736"/>
    <w:rsid w:val="005C2653"/>
    <w:rsid w:val="005D6D8D"/>
    <w:rsid w:val="005E2841"/>
    <w:rsid w:val="005E2CC9"/>
    <w:rsid w:val="0060096C"/>
    <w:rsid w:val="00601886"/>
    <w:rsid w:val="00613A9B"/>
    <w:rsid w:val="00617785"/>
    <w:rsid w:val="00624D24"/>
    <w:rsid w:val="00632B36"/>
    <w:rsid w:val="006343F0"/>
    <w:rsid w:val="006641BB"/>
    <w:rsid w:val="00677C8F"/>
    <w:rsid w:val="00695B35"/>
    <w:rsid w:val="006A3F32"/>
    <w:rsid w:val="006A5F52"/>
    <w:rsid w:val="006B1240"/>
    <w:rsid w:val="006D18C3"/>
    <w:rsid w:val="006D2C30"/>
    <w:rsid w:val="006E4844"/>
    <w:rsid w:val="006E6863"/>
    <w:rsid w:val="006F57C8"/>
    <w:rsid w:val="006F7CEE"/>
    <w:rsid w:val="007003F5"/>
    <w:rsid w:val="00707501"/>
    <w:rsid w:val="00713C6C"/>
    <w:rsid w:val="00715629"/>
    <w:rsid w:val="00717232"/>
    <w:rsid w:val="007329BF"/>
    <w:rsid w:val="00737B5D"/>
    <w:rsid w:val="00741482"/>
    <w:rsid w:val="00743FFA"/>
    <w:rsid w:val="00747A13"/>
    <w:rsid w:val="007645CE"/>
    <w:rsid w:val="007814E1"/>
    <w:rsid w:val="007A27AD"/>
    <w:rsid w:val="007A2BAD"/>
    <w:rsid w:val="007A3D74"/>
    <w:rsid w:val="007A4A15"/>
    <w:rsid w:val="007A57E4"/>
    <w:rsid w:val="007B06FA"/>
    <w:rsid w:val="007C429A"/>
    <w:rsid w:val="007C4BD8"/>
    <w:rsid w:val="007C6587"/>
    <w:rsid w:val="007E0B31"/>
    <w:rsid w:val="007E10D6"/>
    <w:rsid w:val="007E37C3"/>
    <w:rsid w:val="007F6ED5"/>
    <w:rsid w:val="00815523"/>
    <w:rsid w:val="008169CA"/>
    <w:rsid w:val="00823D9F"/>
    <w:rsid w:val="00827068"/>
    <w:rsid w:val="0084003D"/>
    <w:rsid w:val="008479A8"/>
    <w:rsid w:val="008536B9"/>
    <w:rsid w:val="00854E58"/>
    <w:rsid w:val="008672C2"/>
    <w:rsid w:val="00871C6F"/>
    <w:rsid w:val="008756D3"/>
    <w:rsid w:val="00894F0A"/>
    <w:rsid w:val="008A4ED6"/>
    <w:rsid w:val="008B14FD"/>
    <w:rsid w:val="008B412B"/>
    <w:rsid w:val="008F36FF"/>
    <w:rsid w:val="008F65B0"/>
    <w:rsid w:val="0091498B"/>
    <w:rsid w:val="009178D6"/>
    <w:rsid w:val="0092154E"/>
    <w:rsid w:val="0092221A"/>
    <w:rsid w:val="00924323"/>
    <w:rsid w:val="00925860"/>
    <w:rsid w:val="009352E7"/>
    <w:rsid w:val="00935ED2"/>
    <w:rsid w:val="009506A9"/>
    <w:rsid w:val="009534DF"/>
    <w:rsid w:val="00960D91"/>
    <w:rsid w:val="00960F02"/>
    <w:rsid w:val="00963E50"/>
    <w:rsid w:val="00970AB5"/>
    <w:rsid w:val="0097135F"/>
    <w:rsid w:val="00976515"/>
    <w:rsid w:val="00982540"/>
    <w:rsid w:val="009942E3"/>
    <w:rsid w:val="009979DC"/>
    <w:rsid w:val="009B17FF"/>
    <w:rsid w:val="009C11B5"/>
    <w:rsid w:val="009C6087"/>
    <w:rsid w:val="009E71BE"/>
    <w:rsid w:val="009E7816"/>
    <w:rsid w:val="009F1906"/>
    <w:rsid w:val="009F5078"/>
    <w:rsid w:val="00A04073"/>
    <w:rsid w:val="00A168D3"/>
    <w:rsid w:val="00A17008"/>
    <w:rsid w:val="00A27F4E"/>
    <w:rsid w:val="00A305FD"/>
    <w:rsid w:val="00A35B01"/>
    <w:rsid w:val="00A371CF"/>
    <w:rsid w:val="00A46D19"/>
    <w:rsid w:val="00A5163D"/>
    <w:rsid w:val="00A72521"/>
    <w:rsid w:val="00A86E3F"/>
    <w:rsid w:val="00A90BB5"/>
    <w:rsid w:val="00A953A8"/>
    <w:rsid w:val="00AA0346"/>
    <w:rsid w:val="00AB0C10"/>
    <w:rsid w:val="00AB5BE3"/>
    <w:rsid w:val="00AC6D58"/>
    <w:rsid w:val="00AC7CF9"/>
    <w:rsid w:val="00AE2980"/>
    <w:rsid w:val="00AE4685"/>
    <w:rsid w:val="00AE4A8F"/>
    <w:rsid w:val="00AF4C11"/>
    <w:rsid w:val="00AF4E65"/>
    <w:rsid w:val="00AF5037"/>
    <w:rsid w:val="00AF63EA"/>
    <w:rsid w:val="00AF7BD7"/>
    <w:rsid w:val="00B05AE1"/>
    <w:rsid w:val="00B127B1"/>
    <w:rsid w:val="00B32A32"/>
    <w:rsid w:val="00B40E27"/>
    <w:rsid w:val="00B447E0"/>
    <w:rsid w:val="00B47599"/>
    <w:rsid w:val="00B5023A"/>
    <w:rsid w:val="00B625B1"/>
    <w:rsid w:val="00B746A9"/>
    <w:rsid w:val="00B76429"/>
    <w:rsid w:val="00B7738F"/>
    <w:rsid w:val="00B855C2"/>
    <w:rsid w:val="00B860BC"/>
    <w:rsid w:val="00B944C5"/>
    <w:rsid w:val="00BC0ED8"/>
    <w:rsid w:val="00BC75A3"/>
    <w:rsid w:val="00BF0CF9"/>
    <w:rsid w:val="00BF3E2B"/>
    <w:rsid w:val="00C02E37"/>
    <w:rsid w:val="00C034D3"/>
    <w:rsid w:val="00C10A48"/>
    <w:rsid w:val="00C204ED"/>
    <w:rsid w:val="00C24C8A"/>
    <w:rsid w:val="00C268D8"/>
    <w:rsid w:val="00C3357F"/>
    <w:rsid w:val="00C364E8"/>
    <w:rsid w:val="00C61D8E"/>
    <w:rsid w:val="00C626B4"/>
    <w:rsid w:val="00C7262D"/>
    <w:rsid w:val="00C74AD2"/>
    <w:rsid w:val="00C75B47"/>
    <w:rsid w:val="00CA13B7"/>
    <w:rsid w:val="00CA3C50"/>
    <w:rsid w:val="00CA4D1F"/>
    <w:rsid w:val="00CA6DA4"/>
    <w:rsid w:val="00CB53BC"/>
    <w:rsid w:val="00CB73F2"/>
    <w:rsid w:val="00CB7465"/>
    <w:rsid w:val="00CD1234"/>
    <w:rsid w:val="00CD2152"/>
    <w:rsid w:val="00CF12B2"/>
    <w:rsid w:val="00CF79DC"/>
    <w:rsid w:val="00D150F3"/>
    <w:rsid w:val="00D23EC8"/>
    <w:rsid w:val="00D3000E"/>
    <w:rsid w:val="00D304E1"/>
    <w:rsid w:val="00D40B0A"/>
    <w:rsid w:val="00D54B46"/>
    <w:rsid w:val="00D614E0"/>
    <w:rsid w:val="00D82399"/>
    <w:rsid w:val="00D82B52"/>
    <w:rsid w:val="00D8343F"/>
    <w:rsid w:val="00D863D9"/>
    <w:rsid w:val="00D9597E"/>
    <w:rsid w:val="00D960EC"/>
    <w:rsid w:val="00DA0CA6"/>
    <w:rsid w:val="00DA0E6D"/>
    <w:rsid w:val="00DB645E"/>
    <w:rsid w:val="00DD7F95"/>
    <w:rsid w:val="00DE5364"/>
    <w:rsid w:val="00DF522B"/>
    <w:rsid w:val="00E05C94"/>
    <w:rsid w:val="00E21C21"/>
    <w:rsid w:val="00E22435"/>
    <w:rsid w:val="00E25BF9"/>
    <w:rsid w:val="00E418B9"/>
    <w:rsid w:val="00E4605C"/>
    <w:rsid w:val="00E50935"/>
    <w:rsid w:val="00E5563E"/>
    <w:rsid w:val="00E81C8F"/>
    <w:rsid w:val="00E97C2D"/>
    <w:rsid w:val="00EA7827"/>
    <w:rsid w:val="00EC16DA"/>
    <w:rsid w:val="00EC5CF4"/>
    <w:rsid w:val="00EE25CE"/>
    <w:rsid w:val="00F12C0A"/>
    <w:rsid w:val="00F20D45"/>
    <w:rsid w:val="00F24104"/>
    <w:rsid w:val="00F411E9"/>
    <w:rsid w:val="00F42DE8"/>
    <w:rsid w:val="00F46459"/>
    <w:rsid w:val="00F5662B"/>
    <w:rsid w:val="00F57380"/>
    <w:rsid w:val="00F70710"/>
    <w:rsid w:val="00F72827"/>
    <w:rsid w:val="00F738E5"/>
    <w:rsid w:val="00F73B25"/>
    <w:rsid w:val="00F75480"/>
    <w:rsid w:val="00F8378E"/>
    <w:rsid w:val="00F9716C"/>
    <w:rsid w:val="00F97F16"/>
    <w:rsid w:val="00FA694F"/>
    <w:rsid w:val="00FC26E2"/>
    <w:rsid w:val="00FC4E42"/>
    <w:rsid w:val="00FD1C84"/>
    <w:rsid w:val="00FE0B21"/>
    <w:rsid w:val="00FE193D"/>
    <w:rsid w:val="00FE19C6"/>
    <w:rsid w:val="00FF18FB"/>
    <w:rsid w:val="00FF21A9"/>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D23EC8"/>
    <w:pPr>
      <w:tabs>
        <w:tab w:val="center" w:pos="4513"/>
        <w:tab w:val="right" w:pos="9026"/>
      </w:tabs>
    </w:pPr>
  </w:style>
  <w:style w:type="character" w:customStyle="1" w:styleId="HeaderChar">
    <w:name w:val="Header Char"/>
    <w:basedOn w:val="DefaultParagraphFont"/>
    <w:link w:val="Header"/>
    <w:uiPriority w:val="99"/>
    <w:rsid w:val="00D23EC8"/>
    <w:rPr>
      <w:sz w:val="24"/>
    </w:rPr>
  </w:style>
  <w:style w:type="paragraph" w:styleId="Footer">
    <w:name w:val="footer"/>
    <w:basedOn w:val="Normal"/>
    <w:link w:val="FooterChar"/>
    <w:uiPriority w:val="99"/>
    <w:unhideWhenUsed/>
    <w:rsid w:val="00D23EC8"/>
    <w:pPr>
      <w:tabs>
        <w:tab w:val="center" w:pos="4513"/>
        <w:tab w:val="right" w:pos="9026"/>
      </w:tabs>
    </w:pPr>
  </w:style>
  <w:style w:type="character" w:customStyle="1" w:styleId="FooterChar">
    <w:name w:val="Footer Char"/>
    <w:basedOn w:val="DefaultParagraphFont"/>
    <w:link w:val="Footer"/>
    <w:uiPriority w:val="99"/>
    <w:rsid w:val="00D23EC8"/>
    <w:rPr>
      <w:sz w:val="24"/>
    </w:rPr>
  </w:style>
  <w:style w:type="character" w:styleId="FollowedHyperlink">
    <w:name w:val="FollowedHyperlink"/>
    <w:basedOn w:val="DefaultParagraphFont"/>
    <w:uiPriority w:val="99"/>
    <w:semiHidden/>
    <w:unhideWhenUsed/>
    <w:rsid w:val="00155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E7B53-64B2-49D6-80FE-3B8920E7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creator>
  <cp:lastModifiedBy>Caroline Purdy</cp:lastModifiedBy>
  <cp:revision>6</cp:revision>
  <cp:lastPrinted>2020-11-05T10:41:00Z</cp:lastPrinted>
  <dcterms:created xsi:type="dcterms:W3CDTF">2021-02-05T09:23:00Z</dcterms:created>
  <dcterms:modified xsi:type="dcterms:W3CDTF">2021-02-10T15:20:00Z</dcterms:modified>
</cp:coreProperties>
</file>